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Pr="00C26C47" w:rsidRDefault="008E7D50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C47">
        <w:rPr>
          <w:rFonts w:ascii="Times New Roman" w:hAnsi="Times New Roman" w:cs="Times New Roman"/>
          <w:sz w:val="28"/>
          <w:szCs w:val="28"/>
        </w:rPr>
        <w:t>За 12</w:t>
      </w:r>
      <w:r w:rsidR="00B17EDA" w:rsidRPr="00C26C4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541CA" w:rsidRPr="00C26C47">
        <w:rPr>
          <w:rFonts w:ascii="Times New Roman" w:hAnsi="Times New Roman" w:cs="Times New Roman"/>
          <w:sz w:val="28"/>
          <w:szCs w:val="28"/>
        </w:rPr>
        <w:t>ев</w:t>
      </w:r>
      <w:r w:rsidR="00B17EDA" w:rsidRPr="00C26C47">
        <w:rPr>
          <w:rFonts w:ascii="Times New Roman" w:hAnsi="Times New Roman" w:cs="Times New Roman"/>
          <w:sz w:val="28"/>
          <w:szCs w:val="28"/>
        </w:rPr>
        <w:t xml:space="preserve"> </w:t>
      </w:r>
      <w:r w:rsidR="00B70514" w:rsidRPr="00C26C47">
        <w:rPr>
          <w:rFonts w:ascii="Times New Roman" w:hAnsi="Times New Roman" w:cs="Times New Roman"/>
          <w:sz w:val="28"/>
          <w:szCs w:val="28"/>
        </w:rPr>
        <w:t>201</w:t>
      </w:r>
      <w:r w:rsidR="00C26C47">
        <w:rPr>
          <w:rFonts w:ascii="Times New Roman" w:hAnsi="Times New Roman" w:cs="Times New Roman"/>
          <w:sz w:val="28"/>
          <w:szCs w:val="28"/>
        </w:rPr>
        <w:t>5</w:t>
      </w:r>
      <w:r w:rsidR="00B17EDA" w:rsidRPr="00C26C47">
        <w:rPr>
          <w:rFonts w:ascii="Times New Roman" w:hAnsi="Times New Roman" w:cs="Times New Roman"/>
          <w:sz w:val="28"/>
          <w:szCs w:val="28"/>
        </w:rPr>
        <w:t xml:space="preserve"> года в Управление поступило </w:t>
      </w:r>
      <w:r w:rsidR="00E11AD6">
        <w:rPr>
          <w:rFonts w:ascii="Times New Roman" w:hAnsi="Times New Roman" w:cs="Times New Roman"/>
          <w:sz w:val="28"/>
          <w:szCs w:val="28"/>
        </w:rPr>
        <w:t>118</w:t>
      </w:r>
      <w:r w:rsidR="00D81E7A" w:rsidRPr="00C26C47">
        <w:rPr>
          <w:rFonts w:ascii="Times New Roman" w:hAnsi="Times New Roman" w:cs="Times New Roman"/>
          <w:sz w:val="28"/>
          <w:szCs w:val="28"/>
        </w:rPr>
        <w:t xml:space="preserve"> </w:t>
      </w:r>
      <w:r w:rsidR="00B17EDA" w:rsidRPr="00C26C47">
        <w:rPr>
          <w:rFonts w:ascii="Times New Roman" w:hAnsi="Times New Roman" w:cs="Times New Roman"/>
          <w:sz w:val="28"/>
          <w:szCs w:val="28"/>
        </w:rPr>
        <w:t>обращени</w:t>
      </w:r>
      <w:r w:rsidRPr="00C26C47">
        <w:rPr>
          <w:rFonts w:ascii="Times New Roman" w:hAnsi="Times New Roman" w:cs="Times New Roman"/>
          <w:sz w:val="28"/>
          <w:szCs w:val="28"/>
        </w:rPr>
        <w:t>й</w:t>
      </w:r>
      <w:r w:rsidR="00B17EDA" w:rsidRPr="00C26C47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 w:rsidRPr="00C26C47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 w:rsidRPr="00C26C47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6524E1" w:rsidRPr="00C26C47">
        <w:rPr>
          <w:rFonts w:ascii="Times New Roman" w:hAnsi="Times New Roman" w:cs="Times New Roman"/>
          <w:sz w:val="28"/>
          <w:szCs w:val="28"/>
        </w:rPr>
        <w:t>интересов.</w:t>
      </w:r>
      <w:r w:rsidR="00D541CA" w:rsidRPr="00C26C47">
        <w:rPr>
          <w:rFonts w:ascii="Times New Roman" w:hAnsi="Times New Roman" w:cs="Times New Roman"/>
          <w:sz w:val="28"/>
          <w:szCs w:val="28"/>
        </w:rPr>
        <w:t xml:space="preserve"> Все поступившие обращения носят личный</w:t>
      </w:r>
      <w:r w:rsidR="00B17EDA" w:rsidRPr="00C26C47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 w:rsidRPr="00C26C47">
        <w:rPr>
          <w:rFonts w:ascii="Times New Roman" w:hAnsi="Times New Roman" w:cs="Times New Roman"/>
          <w:sz w:val="28"/>
          <w:szCs w:val="28"/>
        </w:rPr>
        <w:t>ый</w:t>
      </w:r>
      <w:r w:rsidR="00B17EDA" w:rsidRPr="00C26C47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F931D1" w:rsidRDefault="00B17EDA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C47">
        <w:rPr>
          <w:rFonts w:ascii="Times New Roman" w:hAnsi="Times New Roman" w:cs="Times New Roman"/>
          <w:sz w:val="28"/>
          <w:szCs w:val="28"/>
        </w:rPr>
        <w:tab/>
      </w:r>
      <w:r w:rsidR="00F931D1">
        <w:rPr>
          <w:rFonts w:ascii="Times New Roman" w:hAnsi="Times New Roman" w:cs="Times New Roman"/>
          <w:sz w:val="28"/>
          <w:szCs w:val="28"/>
        </w:rPr>
        <w:t>Из поступивших в 2015 году обращений было: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52 обращения по вопросам в области связи;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- 43 обращения по вопросам в области персональных данных;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обращений по вопросам информационных технологий;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обращения по вопросам в области СМИ;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обращений по вопросам ограничения доступа к сайтам;</w:t>
      </w:r>
    </w:p>
    <w:p w:rsidR="00F931D1" w:rsidRDefault="00F931D1" w:rsidP="00F931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обращения по вопросам административного характера. 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почтовых отправлений – 9 обращений;</w:t>
      </w:r>
    </w:p>
    <w:p w:rsidR="00F931D1" w:rsidRPr="001E3867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9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3867">
        <w:rPr>
          <w:rFonts w:ascii="Times New Roman" w:hAnsi="Times New Roman" w:cs="Times New Roman"/>
          <w:sz w:val="28"/>
          <w:szCs w:val="28"/>
        </w:rPr>
        <w:t xml:space="preserve">вопросы организации работы почтовых отделений и их сотрудников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3867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5 обращений;</w:t>
      </w:r>
    </w:p>
    <w:p w:rsidR="00F931D1" w:rsidRPr="001E3867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9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3867">
        <w:rPr>
          <w:rFonts w:ascii="Times New Roman" w:hAnsi="Times New Roman" w:cs="Times New Roman"/>
          <w:sz w:val="28"/>
          <w:szCs w:val="28"/>
        </w:rPr>
        <w:t>разъяснение вопросов по разрешительной де</w:t>
      </w:r>
      <w:r>
        <w:rPr>
          <w:rFonts w:ascii="Times New Roman" w:hAnsi="Times New Roman" w:cs="Times New Roman"/>
          <w:sz w:val="28"/>
          <w:szCs w:val="28"/>
        </w:rPr>
        <w:t>ятельности и лицензированию – 2 обращения</w:t>
      </w:r>
      <w:r w:rsidRPr="001E3867">
        <w:rPr>
          <w:rFonts w:ascii="Times New Roman" w:hAnsi="Times New Roman" w:cs="Times New Roman"/>
          <w:sz w:val="28"/>
          <w:szCs w:val="28"/>
        </w:rPr>
        <w:t>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– 2 обращения;</w:t>
      </w:r>
    </w:p>
    <w:p w:rsidR="00F931D1" w:rsidRPr="001E3867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3867">
        <w:rPr>
          <w:rFonts w:ascii="Times New Roman" w:hAnsi="Times New Roman" w:cs="Times New Roman"/>
          <w:sz w:val="28"/>
          <w:szCs w:val="28"/>
        </w:rPr>
        <w:t>несогласие абонентов с суммой выставленного счёта (несогласие с указанным в счёте объёмом и видами услуг) – 1 обращение;</w:t>
      </w:r>
    </w:p>
    <w:p w:rsidR="00F931D1" w:rsidRPr="001E3867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67">
        <w:rPr>
          <w:rFonts w:ascii="Times New Roman" w:hAnsi="Times New Roman" w:cs="Times New Roman"/>
          <w:sz w:val="28"/>
          <w:szCs w:val="28"/>
        </w:rPr>
        <w:t>- непричастность абонента к договору, по которому ему выставляется счёт на оплату услуг – 1 обращение;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предоставления услуг связи – 16 обращений;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 обращение; 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сфере связи – 12 обращений;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защиты персональных данных – 42 обращения;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применению 152-ФЗ – 1 обращение;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сайтов (другие нарушения в социальных сетях, игровых серверах, сайтах и т.д.) – 10 обращений;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 1 обращение;</w:t>
      </w:r>
    </w:p>
    <w:p w:rsidR="00F931D1" w:rsidRDefault="00F931D1" w:rsidP="00F9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3 обращения;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нарушении положений 398-ФЗ (экстремизм) - 3 обращения;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нетрадиционных сексуальных отношений) - 4 обращения;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обращения, жалобы, заявления – 1 обращение;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информации по ранее поданным обращениям (документам) – 1 обращение. 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97 обращениям, поступившим в 2015 году, заявителям были направлены разъяснения.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 обращений, поступивших в 2015 году, 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AF1ACE" w:rsidRPr="00573BF2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2">
        <w:rPr>
          <w:rFonts w:ascii="Times New Roman" w:hAnsi="Times New Roman" w:cs="Times New Roman"/>
          <w:sz w:val="28"/>
          <w:szCs w:val="28"/>
        </w:rPr>
        <w:tab/>
        <w:t xml:space="preserve">4 обращения,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F2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2015 году, содержали информацию, которая не была подтверждена. Таким образом, эти обращения не поддержаны.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BF2">
        <w:rPr>
          <w:rFonts w:ascii="Times New Roman" w:hAnsi="Times New Roman" w:cs="Times New Roman"/>
          <w:sz w:val="28"/>
          <w:szCs w:val="28"/>
        </w:rPr>
        <w:tab/>
        <w:t xml:space="preserve">2 обращения, </w:t>
      </w:r>
      <w:r>
        <w:rPr>
          <w:rFonts w:ascii="Times New Roman" w:hAnsi="Times New Roman" w:cs="Times New Roman"/>
          <w:sz w:val="28"/>
          <w:szCs w:val="28"/>
        </w:rPr>
        <w:t xml:space="preserve"> поступившие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2015 году,</w:t>
      </w:r>
      <w:r>
        <w:rPr>
          <w:rFonts w:ascii="Times New Roman" w:hAnsi="Times New Roman" w:cs="Times New Roman"/>
          <w:sz w:val="28"/>
          <w:szCs w:val="28"/>
        </w:rPr>
        <w:t xml:space="preserve"> поддержаны</w:t>
      </w:r>
      <w:r w:rsidRPr="00573BF2">
        <w:rPr>
          <w:rFonts w:ascii="Times New Roman" w:hAnsi="Times New Roman" w:cs="Times New Roman"/>
          <w:sz w:val="28"/>
          <w:szCs w:val="28"/>
        </w:rPr>
        <w:t>. Управлением приняты следующие меры: информация, содержащая персональные данные граждан, по требованию Управления с интернет-сайта удалена.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CE" w:rsidRDefault="00AD5AFF" w:rsidP="00AF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</w:t>
      </w:r>
      <w:r w:rsidR="00AF1ACE">
        <w:rPr>
          <w:rFonts w:ascii="Times New Roman" w:hAnsi="Times New Roman" w:cs="Times New Roman"/>
          <w:sz w:val="28"/>
          <w:szCs w:val="28"/>
        </w:rPr>
        <w:t xml:space="preserve">  также поддержаны. Управлением приняты следующие меры: на должностных лиц УФПС РМ – филиала ФГУП «Почта России» составлены протоколы об административных правонарушениях. По результатам рассмотрения одного протокола на должностное лицо наложено административное наказание в виде штрафа. Другой протокол направлен на рассмотрение мировому судье. Мировым судьёй принято решение о привлечении должностного лица к административному наказанию в виде предупреждения.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 было отозвано заявителем.</w:t>
      </w:r>
    </w:p>
    <w:p w:rsidR="00AF1ACE" w:rsidRDefault="00AF1ACE" w:rsidP="00AF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я, из них 1 обращение, содержащее информацию по ранее поданному обращению, поступившие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декабре 2015 года, находя</w:t>
      </w:r>
      <w:r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73B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 2016</w:t>
      </w:r>
      <w:r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ACE" w:rsidRDefault="00AF1ACE" w:rsidP="00AF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в адрес Управления поступило 1 обращение</w:t>
      </w:r>
      <w:r w:rsidRPr="005D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Федерации. Оно было перенаправлено из ЦА Роскомнадзора. В ходе рассмотрения обращения ПАО «Ростелеком» направлен запрос о принятых по недопущению подобных нарушений мерах. Оператор сообщил о запланированных на 2016 год работах по устранению допущенных нарушений. Заявителю в установленный законодательством срок даны разъяснения. Информация по данному обращению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внесена в раздел «Рассмотрение обращений граждан» на портале ССТУ.РФ. </w:t>
      </w:r>
    </w:p>
    <w:p w:rsidR="00A92E05" w:rsidRDefault="00AF1ACE" w:rsidP="00A92E0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 xml:space="preserve">в 2015 году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 на предоставление государственных услуг и</w:t>
      </w:r>
      <w:r w:rsidR="00A92E05">
        <w:rPr>
          <w:rFonts w:ascii="Times New Roman" w:hAnsi="Times New Roman" w:cs="Times New Roman"/>
          <w:sz w:val="28"/>
          <w:szCs w:val="28"/>
        </w:rPr>
        <w:t xml:space="preserve"> </w:t>
      </w:r>
      <w:r w:rsidR="00A92E05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92E05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92E05" w:rsidRDefault="00A92E05" w:rsidP="00A92E05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 w:cs="Times New Roman"/>
          <w:bCs/>
          <w:sz w:val="28"/>
          <w:szCs w:val="28"/>
        </w:rPr>
        <w:t>в 2015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AF1ACE" w:rsidRDefault="00A92E05" w:rsidP="00A92E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декабря 2015 года Управление Роскомнадзора по Республике Мордовия приняло участие в проведении Общероссийского дня приёма граждан в соответствии с ранее разработанным планом проведения. Граждан, обратившихся с жалобами в Управление Роскомнадзора по Республике Мордовия, не было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F1ACE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767A7"/>
    <w:rsid w:val="00085010"/>
    <w:rsid w:val="000D31D1"/>
    <w:rsid w:val="000E5BB8"/>
    <w:rsid w:val="001014AB"/>
    <w:rsid w:val="00110D78"/>
    <w:rsid w:val="00146630"/>
    <w:rsid w:val="00151A15"/>
    <w:rsid w:val="001610CB"/>
    <w:rsid w:val="00176337"/>
    <w:rsid w:val="001838E4"/>
    <w:rsid w:val="001B442C"/>
    <w:rsid w:val="001F2318"/>
    <w:rsid w:val="002308BE"/>
    <w:rsid w:val="002374E9"/>
    <w:rsid w:val="00253191"/>
    <w:rsid w:val="002C757F"/>
    <w:rsid w:val="002E5229"/>
    <w:rsid w:val="00334AE3"/>
    <w:rsid w:val="00334E2E"/>
    <w:rsid w:val="003B44B8"/>
    <w:rsid w:val="003D5199"/>
    <w:rsid w:val="003F46C4"/>
    <w:rsid w:val="003F6EC8"/>
    <w:rsid w:val="00417143"/>
    <w:rsid w:val="00421237"/>
    <w:rsid w:val="0042763F"/>
    <w:rsid w:val="0043158E"/>
    <w:rsid w:val="00441760"/>
    <w:rsid w:val="004548A8"/>
    <w:rsid w:val="00457CFA"/>
    <w:rsid w:val="00495C0F"/>
    <w:rsid w:val="00497595"/>
    <w:rsid w:val="004A290E"/>
    <w:rsid w:val="004C67C6"/>
    <w:rsid w:val="004D5525"/>
    <w:rsid w:val="004D5D93"/>
    <w:rsid w:val="004E42CA"/>
    <w:rsid w:val="004F52C5"/>
    <w:rsid w:val="00502824"/>
    <w:rsid w:val="0052271B"/>
    <w:rsid w:val="00542C69"/>
    <w:rsid w:val="0054408F"/>
    <w:rsid w:val="005B1B0C"/>
    <w:rsid w:val="005D2714"/>
    <w:rsid w:val="005F10F4"/>
    <w:rsid w:val="005F1A37"/>
    <w:rsid w:val="005F517A"/>
    <w:rsid w:val="00605542"/>
    <w:rsid w:val="00607554"/>
    <w:rsid w:val="006426B0"/>
    <w:rsid w:val="006524E1"/>
    <w:rsid w:val="00680FE7"/>
    <w:rsid w:val="006817E5"/>
    <w:rsid w:val="006B4E43"/>
    <w:rsid w:val="006C2A5B"/>
    <w:rsid w:val="006C56C9"/>
    <w:rsid w:val="006E3238"/>
    <w:rsid w:val="007534DD"/>
    <w:rsid w:val="00794DB7"/>
    <w:rsid w:val="007C6982"/>
    <w:rsid w:val="007F2CB7"/>
    <w:rsid w:val="007F526D"/>
    <w:rsid w:val="00814450"/>
    <w:rsid w:val="00821F0A"/>
    <w:rsid w:val="008344E2"/>
    <w:rsid w:val="00843C2B"/>
    <w:rsid w:val="008709A7"/>
    <w:rsid w:val="008900CD"/>
    <w:rsid w:val="008A0EF5"/>
    <w:rsid w:val="008D6A02"/>
    <w:rsid w:val="008E0912"/>
    <w:rsid w:val="008E7D50"/>
    <w:rsid w:val="00912BCF"/>
    <w:rsid w:val="00946101"/>
    <w:rsid w:val="00974EC9"/>
    <w:rsid w:val="009767FE"/>
    <w:rsid w:val="00980E27"/>
    <w:rsid w:val="009815C0"/>
    <w:rsid w:val="00994439"/>
    <w:rsid w:val="009A4F60"/>
    <w:rsid w:val="009B01DE"/>
    <w:rsid w:val="009C6403"/>
    <w:rsid w:val="00A02E0D"/>
    <w:rsid w:val="00A3243D"/>
    <w:rsid w:val="00A43D3A"/>
    <w:rsid w:val="00A51E05"/>
    <w:rsid w:val="00A65C36"/>
    <w:rsid w:val="00A66D8A"/>
    <w:rsid w:val="00A7158A"/>
    <w:rsid w:val="00A74E3B"/>
    <w:rsid w:val="00A848DB"/>
    <w:rsid w:val="00A86F33"/>
    <w:rsid w:val="00A87828"/>
    <w:rsid w:val="00A92E05"/>
    <w:rsid w:val="00AD5AFF"/>
    <w:rsid w:val="00AD6C81"/>
    <w:rsid w:val="00AF1ACE"/>
    <w:rsid w:val="00B17EDA"/>
    <w:rsid w:val="00B20196"/>
    <w:rsid w:val="00B249C7"/>
    <w:rsid w:val="00B41843"/>
    <w:rsid w:val="00B70514"/>
    <w:rsid w:val="00B8138D"/>
    <w:rsid w:val="00BC2F00"/>
    <w:rsid w:val="00C04F3E"/>
    <w:rsid w:val="00C07BF0"/>
    <w:rsid w:val="00C26C47"/>
    <w:rsid w:val="00C6136F"/>
    <w:rsid w:val="00C76BAD"/>
    <w:rsid w:val="00C8159D"/>
    <w:rsid w:val="00C81E4C"/>
    <w:rsid w:val="00C87FD3"/>
    <w:rsid w:val="00C92E22"/>
    <w:rsid w:val="00CB53EF"/>
    <w:rsid w:val="00CD4326"/>
    <w:rsid w:val="00D10874"/>
    <w:rsid w:val="00D22095"/>
    <w:rsid w:val="00D37BE2"/>
    <w:rsid w:val="00D44A36"/>
    <w:rsid w:val="00D53FDD"/>
    <w:rsid w:val="00D541CA"/>
    <w:rsid w:val="00D56FB5"/>
    <w:rsid w:val="00D61796"/>
    <w:rsid w:val="00D81E7A"/>
    <w:rsid w:val="00D855CB"/>
    <w:rsid w:val="00D855EB"/>
    <w:rsid w:val="00DB3E1A"/>
    <w:rsid w:val="00DB5C5D"/>
    <w:rsid w:val="00DC3BB4"/>
    <w:rsid w:val="00DC7CD5"/>
    <w:rsid w:val="00DD6E67"/>
    <w:rsid w:val="00E11AD6"/>
    <w:rsid w:val="00E32198"/>
    <w:rsid w:val="00E83D0D"/>
    <w:rsid w:val="00E95029"/>
    <w:rsid w:val="00EF03F1"/>
    <w:rsid w:val="00F14CC6"/>
    <w:rsid w:val="00F23C0D"/>
    <w:rsid w:val="00F33411"/>
    <w:rsid w:val="00F50272"/>
    <w:rsid w:val="00F93091"/>
    <w:rsid w:val="00F931D1"/>
    <w:rsid w:val="00FA6D09"/>
    <w:rsid w:val="00FB74AC"/>
    <w:rsid w:val="00FD2EC3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0D16-3B7B-4BB0-BE00-CF765E81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Maksim</cp:lastModifiedBy>
  <cp:revision>95</cp:revision>
  <cp:lastPrinted>2014-10-03T08:42:00Z</cp:lastPrinted>
  <dcterms:created xsi:type="dcterms:W3CDTF">2013-10-02T06:34:00Z</dcterms:created>
  <dcterms:modified xsi:type="dcterms:W3CDTF">2016-01-02T15:05:00Z</dcterms:modified>
</cp:coreProperties>
</file>