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59" w:rsidRPr="008630DF" w:rsidRDefault="00BE6E0A" w:rsidP="00237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7B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BE2">
        <w:rPr>
          <w:rFonts w:ascii="Times New Roman" w:hAnsi="Times New Roman" w:cs="Times New Roman"/>
          <w:sz w:val="28"/>
          <w:szCs w:val="28"/>
        </w:rPr>
        <w:t>2 квартале</w:t>
      </w:r>
      <w:r w:rsidR="008630DF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2A7A59">
        <w:rPr>
          <w:rFonts w:ascii="Times New Roman" w:hAnsi="Times New Roman" w:cs="Times New Roman"/>
          <w:sz w:val="28"/>
          <w:szCs w:val="28"/>
        </w:rPr>
        <w:t xml:space="preserve"> на личный приём был</w:t>
      </w:r>
      <w:r w:rsidR="00FD1CC9">
        <w:rPr>
          <w:rFonts w:ascii="Times New Roman" w:hAnsi="Times New Roman" w:cs="Times New Roman"/>
          <w:sz w:val="28"/>
          <w:szCs w:val="28"/>
        </w:rPr>
        <w:t>о</w:t>
      </w:r>
      <w:r w:rsidR="002A7A59">
        <w:rPr>
          <w:rFonts w:ascii="Times New Roman" w:hAnsi="Times New Roman" w:cs="Times New Roman"/>
          <w:sz w:val="28"/>
          <w:szCs w:val="28"/>
        </w:rPr>
        <w:t xml:space="preserve"> записан</w:t>
      </w:r>
      <w:r w:rsidR="00FD1CC9">
        <w:rPr>
          <w:rFonts w:ascii="Times New Roman" w:hAnsi="Times New Roman" w:cs="Times New Roman"/>
          <w:sz w:val="28"/>
          <w:szCs w:val="28"/>
        </w:rPr>
        <w:t>о</w:t>
      </w:r>
      <w:r w:rsidR="002A7A59">
        <w:rPr>
          <w:rFonts w:ascii="Times New Roman" w:hAnsi="Times New Roman" w:cs="Times New Roman"/>
          <w:sz w:val="28"/>
          <w:szCs w:val="28"/>
        </w:rPr>
        <w:t xml:space="preserve"> и принят</w:t>
      </w:r>
      <w:r w:rsidR="00567BE2">
        <w:rPr>
          <w:rFonts w:ascii="Times New Roman" w:hAnsi="Times New Roman" w:cs="Times New Roman"/>
          <w:sz w:val="28"/>
          <w:szCs w:val="28"/>
        </w:rPr>
        <w:t>о 3</w:t>
      </w:r>
      <w:r w:rsidR="002A7A5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67BE2">
        <w:rPr>
          <w:rFonts w:ascii="Times New Roman" w:hAnsi="Times New Roman" w:cs="Times New Roman"/>
          <w:sz w:val="28"/>
          <w:szCs w:val="28"/>
        </w:rPr>
        <w:t>а</w:t>
      </w:r>
      <w:r w:rsidR="00FD1CC9">
        <w:rPr>
          <w:rFonts w:ascii="Times New Roman" w:hAnsi="Times New Roman" w:cs="Times New Roman"/>
          <w:sz w:val="28"/>
          <w:szCs w:val="28"/>
        </w:rPr>
        <w:t>. Обратившиеся граждане</w:t>
      </w:r>
      <w:r w:rsidR="002A7A59">
        <w:rPr>
          <w:rFonts w:ascii="Times New Roman" w:hAnsi="Times New Roman" w:cs="Times New Roman"/>
          <w:sz w:val="28"/>
          <w:szCs w:val="28"/>
        </w:rPr>
        <w:t xml:space="preserve"> оформил</w:t>
      </w:r>
      <w:r w:rsidR="00FD1CC9">
        <w:rPr>
          <w:rFonts w:ascii="Times New Roman" w:hAnsi="Times New Roman" w:cs="Times New Roman"/>
          <w:sz w:val="28"/>
          <w:szCs w:val="28"/>
        </w:rPr>
        <w:t>и свои обращения</w:t>
      </w:r>
      <w:r w:rsidR="002A7A59">
        <w:rPr>
          <w:rFonts w:ascii="Times New Roman" w:hAnsi="Times New Roman" w:cs="Times New Roman"/>
          <w:sz w:val="28"/>
          <w:szCs w:val="28"/>
        </w:rPr>
        <w:t xml:space="preserve"> в письменном виде. </w:t>
      </w:r>
      <w:r w:rsidR="002A7A59" w:rsidRPr="008630DF">
        <w:rPr>
          <w:rFonts w:ascii="Times New Roman" w:hAnsi="Times New Roman" w:cs="Times New Roman"/>
          <w:sz w:val="28"/>
          <w:szCs w:val="28"/>
        </w:rPr>
        <w:t>Ответ</w:t>
      </w:r>
      <w:r w:rsidR="00FD1CC9" w:rsidRPr="008630DF">
        <w:rPr>
          <w:rFonts w:ascii="Times New Roman" w:hAnsi="Times New Roman" w:cs="Times New Roman"/>
          <w:sz w:val="28"/>
          <w:szCs w:val="28"/>
        </w:rPr>
        <w:t>ы заявителям</w:t>
      </w:r>
      <w:r w:rsidR="002A7A59" w:rsidRPr="008630DF">
        <w:rPr>
          <w:rFonts w:ascii="Times New Roman" w:hAnsi="Times New Roman" w:cs="Times New Roman"/>
          <w:sz w:val="28"/>
          <w:szCs w:val="28"/>
        </w:rPr>
        <w:t xml:space="preserve"> также дан</w:t>
      </w:r>
      <w:r w:rsidR="00FD1CC9" w:rsidRPr="008630DF">
        <w:rPr>
          <w:rFonts w:ascii="Times New Roman" w:hAnsi="Times New Roman" w:cs="Times New Roman"/>
          <w:sz w:val="28"/>
          <w:szCs w:val="28"/>
        </w:rPr>
        <w:t>ы</w:t>
      </w:r>
      <w:r w:rsidR="002A7A59" w:rsidRPr="008630DF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:rsidR="00B17EDA" w:rsidRDefault="007B535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F65">
        <w:rPr>
          <w:rFonts w:ascii="Times New Roman" w:hAnsi="Times New Roman" w:cs="Times New Roman"/>
          <w:sz w:val="28"/>
          <w:szCs w:val="28"/>
        </w:rPr>
        <w:t>В</w:t>
      </w:r>
      <w:r w:rsidR="00567BE2">
        <w:rPr>
          <w:rFonts w:ascii="Times New Roman" w:hAnsi="Times New Roman" w:cs="Times New Roman"/>
          <w:sz w:val="28"/>
          <w:szCs w:val="28"/>
        </w:rPr>
        <w:t>о</w:t>
      </w:r>
      <w:r w:rsidR="00B17EDA">
        <w:rPr>
          <w:rFonts w:ascii="Times New Roman" w:hAnsi="Times New Roman" w:cs="Times New Roman"/>
          <w:sz w:val="28"/>
          <w:szCs w:val="28"/>
        </w:rPr>
        <w:t xml:space="preserve"> </w:t>
      </w:r>
      <w:r w:rsidR="00567BE2">
        <w:rPr>
          <w:rFonts w:ascii="Times New Roman" w:hAnsi="Times New Roman" w:cs="Times New Roman"/>
          <w:sz w:val="28"/>
          <w:szCs w:val="28"/>
        </w:rPr>
        <w:t>2</w:t>
      </w:r>
      <w:r w:rsidR="008630DF">
        <w:rPr>
          <w:rFonts w:ascii="Times New Roman" w:hAnsi="Times New Roman" w:cs="Times New Roman"/>
          <w:sz w:val="28"/>
          <w:szCs w:val="28"/>
        </w:rPr>
        <w:t xml:space="preserve"> </w:t>
      </w:r>
      <w:r w:rsidR="00567BE2">
        <w:rPr>
          <w:rFonts w:ascii="Times New Roman" w:hAnsi="Times New Roman" w:cs="Times New Roman"/>
          <w:sz w:val="28"/>
          <w:szCs w:val="28"/>
        </w:rPr>
        <w:t>квартале</w:t>
      </w:r>
      <w:r w:rsidR="008630DF">
        <w:rPr>
          <w:rFonts w:ascii="Times New Roman" w:hAnsi="Times New Roman" w:cs="Times New Roman"/>
          <w:sz w:val="28"/>
          <w:szCs w:val="28"/>
        </w:rPr>
        <w:t xml:space="preserve"> </w:t>
      </w:r>
      <w:r w:rsidR="00B70514">
        <w:rPr>
          <w:rFonts w:ascii="Times New Roman" w:hAnsi="Times New Roman" w:cs="Times New Roman"/>
          <w:sz w:val="28"/>
          <w:szCs w:val="28"/>
        </w:rPr>
        <w:t>201</w:t>
      </w:r>
      <w:r w:rsidR="008630DF">
        <w:rPr>
          <w:rFonts w:ascii="Times New Roman" w:hAnsi="Times New Roman" w:cs="Times New Roman"/>
          <w:sz w:val="28"/>
          <w:szCs w:val="28"/>
        </w:rPr>
        <w:t>8 года</w:t>
      </w:r>
      <w:r w:rsidR="005A7A0C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 w:rsidR="00567BE2">
        <w:rPr>
          <w:rFonts w:ascii="Times New Roman" w:hAnsi="Times New Roman" w:cs="Times New Roman"/>
          <w:sz w:val="28"/>
          <w:szCs w:val="28"/>
        </w:rPr>
        <w:t>220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 w:rsidR="00B17EDA">
        <w:rPr>
          <w:rFonts w:ascii="Times New Roman" w:hAnsi="Times New Roman" w:cs="Times New Roman"/>
          <w:sz w:val="28"/>
          <w:szCs w:val="28"/>
        </w:rPr>
        <w:t>обращени</w:t>
      </w:r>
      <w:r w:rsidR="00567BE2">
        <w:rPr>
          <w:rFonts w:ascii="Times New Roman" w:hAnsi="Times New Roman" w:cs="Times New Roman"/>
          <w:sz w:val="28"/>
          <w:szCs w:val="28"/>
        </w:rPr>
        <w:t>й</w:t>
      </w:r>
      <w:r w:rsidR="00B17EDA">
        <w:rPr>
          <w:rFonts w:ascii="Times New Roman" w:hAnsi="Times New Roman" w:cs="Times New Roman"/>
          <w:sz w:val="28"/>
          <w:szCs w:val="28"/>
        </w:rPr>
        <w:t xml:space="preserve"> от граждан</w:t>
      </w:r>
      <w:r w:rsidR="006524E1">
        <w:rPr>
          <w:rFonts w:ascii="Times New Roman" w:hAnsi="Times New Roman" w:cs="Times New Roman"/>
          <w:sz w:val="28"/>
          <w:szCs w:val="28"/>
        </w:rPr>
        <w:t>, объединений граждан и юридических лиц</w:t>
      </w:r>
      <w:r w:rsidR="00B17EDA">
        <w:rPr>
          <w:rFonts w:ascii="Times New Roman" w:hAnsi="Times New Roman" w:cs="Times New Roman"/>
          <w:sz w:val="28"/>
          <w:szCs w:val="28"/>
        </w:rPr>
        <w:t xml:space="preserve"> на нарушение их прав и законных </w:t>
      </w:r>
      <w:r w:rsidR="00CC7D7F">
        <w:rPr>
          <w:rFonts w:ascii="Times New Roman" w:hAnsi="Times New Roman" w:cs="Times New Roman"/>
          <w:sz w:val="28"/>
          <w:szCs w:val="28"/>
        </w:rPr>
        <w:t>инте</w:t>
      </w:r>
      <w:r w:rsidR="002E7FD7">
        <w:rPr>
          <w:rFonts w:ascii="Times New Roman" w:hAnsi="Times New Roman" w:cs="Times New Roman"/>
          <w:sz w:val="28"/>
          <w:szCs w:val="28"/>
        </w:rPr>
        <w:t>ресов</w:t>
      </w:r>
      <w:r w:rsidR="00CC7D7F">
        <w:rPr>
          <w:rFonts w:ascii="Times New Roman" w:hAnsi="Times New Roman" w:cs="Times New Roman"/>
          <w:sz w:val="28"/>
          <w:szCs w:val="28"/>
        </w:rPr>
        <w:t>.</w:t>
      </w:r>
      <w:r w:rsidR="006F0855">
        <w:rPr>
          <w:rFonts w:ascii="Times New Roman" w:hAnsi="Times New Roman" w:cs="Times New Roman"/>
          <w:sz w:val="28"/>
          <w:szCs w:val="28"/>
        </w:rPr>
        <w:t xml:space="preserve"> </w:t>
      </w:r>
      <w:r w:rsidR="00D541CA">
        <w:rPr>
          <w:rFonts w:ascii="Times New Roman" w:hAnsi="Times New Roman" w:cs="Times New Roman"/>
          <w:sz w:val="28"/>
          <w:szCs w:val="28"/>
        </w:rPr>
        <w:t>Все поступившие обращения носят личный</w:t>
      </w:r>
      <w:r w:rsidR="00B17EDA">
        <w:rPr>
          <w:rFonts w:ascii="Times New Roman" w:hAnsi="Times New Roman" w:cs="Times New Roman"/>
          <w:sz w:val="28"/>
          <w:szCs w:val="28"/>
        </w:rPr>
        <w:t xml:space="preserve"> и оперативн</w:t>
      </w:r>
      <w:r w:rsidR="00D541CA">
        <w:rPr>
          <w:rFonts w:ascii="Times New Roman" w:hAnsi="Times New Roman" w:cs="Times New Roman"/>
          <w:sz w:val="28"/>
          <w:szCs w:val="28"/>
        </w:rPr>
        <w:t>ый</w:t>
      </w:r>
      <w:r w:rsidR="00B17EDA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B17EDA" w:rsidRDefault="00B17EDA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7FD7">
        <w:rPr>
          <w:rFonts w:ascii="Times New Roman" w:hAnsi="Times New Roman" w:cs="Times New Roman"/>
          <w:sz w:val="28"/>
          <w:szCs w:val="28"/>
        </w:rPr>
        <w:t xml:space="preserve">Из поступивших </w:t>
      </w:r>
      <w:r w:rsidR="00E53F65">
        <w:rPr>
          <w:rFonts w:ascii="Times New Roman" w:hAnsi="Times New Roman" w:cs="Times New Roman"/>
          <w:sz w:val="28"/>
          <w:szCs w:val="28"/>
        </w:rPr>
        <w:t>в</w:t>
      </w:r>
      <w:r w:rsidR="00567BE2">
        <w:rPr>
          <w:rFonts w:ascii="Times New Roman" w:hAnsi="Times New Roman" w:cs="Times New Roman"/>
          <w:sz w:val="28"/>
          <w:szCs w:val="28"/>
        </w:rPr>
        <w:t>о</w:t>
      </w:r>
      <w:r w:rsidR="0037404F">
        <w:rPr>
          <w:rFonts w:ascii="Times New Roman" w:hAnsi="Times New Roman" w:cs="Times New Roman"/>
          <w:sz w:val="28"/>
          <w:szCs w:val="28"/>
        </w:rPr>
        <w:t xml:space="preserve"> </w:t>
      </w:r>
      <w:r w:rsidR="00567BE2">
        <w:rPr>
          <w:rFonts w:ascii="Times New Roman" w:hAnsi="Times New Roman" w:cs="Times New Roman"/>
          <w:sz w:val="28"/>
          <w:szCs w:val="28"/>
        </w:rPr>
        <w:t xml:space="preserve">2 квартале </w:t>
      </w:r>
      <w:r w:rsidR="00DE03AA">
        <w:rPr>
          <w:rFonts w:ascii="Times New Roman" w:hAnsi="Times New Roman" w:cs="Times New Roman"/>
          <w:sz w:val="28"/>
          <w:szCs w:val="28"/>
        </w:rPr>
        <w:t>201</w:t>
      </w:r>
      <w:r w:rsidR="008630DF">
        <w:rPr>
          <w:rFonts w:ascii="Times New Roman" w:hAnsi="Times New Roman" w:cs="Times New Roman"/>
          <w:sz w:val="28"/>
          <w:szCs w:val="28"/>
        </w:rPr>
        <w:t>8</w:t>
      </w:r>
      <w:r w:rsidR="00B70514">
        <w:rPr>
          <w:rFonts w:ascii="Times New Roman" w:hAnsi="Times New Roman" w:cs="Times New Roman"/>
          <w:sz w:val="28"/>
          <w:szCs w:val="28"/>
        </w:rPr>
        <w:t xml:space="preserve"> год</w:t>
      </w:r>
      <w:r w:rsidR="00567BE2">
        <w:rPr>
          <w:rFonts w:ascii="Times New Roman" w:hAnsi="Times New Roman" w:cs="Times New Roman"/>
          <w:sz w:val="28"/>
          <w:szCs w:val="28"/>
        </w:rPr>
        <w:t>а</w:t>
      </w:r>
      <w:r w:rsidR="00B70514">
        <w:rPr>
          <w:rFonts w:ascii="Times New Roman" w:hAnsi="Times New Roman" w:cs="Times New Roman"/>
          <w:sz w:val="28"/>
          <w:szCs w:val="28"/>
        </w:rPr>
        <w:t xml:space="preserve"> обращений было: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BE2">
        <w:rPr>
          <w:rFonts w:ascii="Times New Roman" w:hAnsi="Times New Roman" w:cs="Times New Roman"/>
          <w:sz w:val="28"/>
          <w:szCs w:val="28"/>
        </w:rPr>
        <w:t>19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567BE2">
        <w:rPr>
          <w:rFonts w:ascii="Times New Roman" w:hAnsi="Times New Roman" w:cs="Times New Roman"/>
          <w:sz w:val="28"/>
          <w:szCs w:val="28"/>
        </w:rPr>
        <w:t>й</w:t>
      </w:r>
      <w:r w:rsidR="005A7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в области связи;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718C">
        <w:rPr>
          <w:rFonts w:ascii="Times New Roman" w:hAnsi="Times New Roman" w:cs="Times New Roman"/>
          <w:sz w:val="28"/>
          <w:szCs w:val="28"/>
        </w:rPr>
        <w:t xml:space="preserve"> </w:t>
      </w:r>
      <w:r w:rsidR="00567BE2">
        <w:rPr>
          <w:rFonts w:ascii="Times New Roman" w:hAnsi="Times New Roman" w:cs="Times New Roman"/>
          <w:sz w:val="28"/>
          <w:szCs w:val="28"/>
        </w:rPr>
        <w:t>12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</w:t>
      </w:r>
      <w:r w:rsidR="00DC3BB4">
        <w:rPr>
          <w:rFonts w:ascii="Times New Roman" w:hAnsi="Times New Roman" w:cs="Times New Roman"/>
          <w:sz w:val="28"/>
          <w:szCs w:val="28"/>
        </w:rPr>
        <w:t>ащени</w:t>
      </w:r>
      <w:r w:rsidR="00567BE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 области персональных данных;</w:t>
      </w:r>
    </w:p>
    <w:p w:rsidR="00DC3BB4" w:rsidRDefault="007B05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394E">
        <w:rPr>
          <w:rFonts w:ascii="Times New Roman" w:hAnsi="Times New Roman" w:cs="Times New Roman"/>
          <w:sz w:val="28"/>
          <w:szCs w:val="28"/>
        </w:rPr>
        <w:t>119 обращений</w:t>
      </w:r>
      <w:r w:rsidR="00DC3BB4">
        <w:rPr>
          <w:rFonts w:ascii="Times New Roman" w:hAnsi="Times New Roman" w:cs="Times New Roman"/>
          <w:sz w:val="28"/>
          <w:szCs w:val="28"/>
        </w:rPr>
        <w:t xml:space="preserve"> по вопросам информационных технологий;</w:t>
      </w:r>
    </w:p>
    <w:p w:rsidR="00C205FE" w:rsidRDefault="006D394E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</w:t>
      </w:r>
      <w:r w:rsidR="009D4EBF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C205FE">
        <w:rPr>
          <w:rFonts w:ascii="Times New Roman" w:hAnsi="Times New Roman" w:cs="Times New Roman"/>
          <w:sz w:val="28"/>
          <w:szCs w:val="28"/>
        </w:rPr>
        <w:t xml:space="preserve"> по вопросам в области СМИ;</w:t>
      </w:r>
    </w:p>
    <w:p w:rsidR="00B41843" w:rsidRDefault="00882940" w:rsidP="00CB3BE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394E">
        <w:rPr>
          <w:rFonts w:ascii="Times New Roman" w:hAnsi="Times New Roman" w:cs="Times New Roman"/>
          <w:sz w:val="28"/>
          <w:szCs w:val="28"/>
        </w:rPr>
        <w:t>65</w:t>
      </w:r>
      <w:r w:rsidR="005A7A0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D4EBF">
        <w:rPr>
          <w:rFonts w:ascii="Times New Roman" w:hAnsi="Times New Roman" w:cs="Times New Roman"/>
          <w:sz w:val="28"/>
          <w:szCs w:val="28"/>
        </w:rPr>
        <w:t>й</w:t>
      </w:r>
      <w:r w:rsidR="00611CFB">
        <w:rPr>
          <w:rFonts w:ascii="Times New Roman" w:hAnsi="Times New Roman" w:cs="Times New Roman"/>
          <w:sz w:val="28"/>
          <w:szCs w:val="28"/>
        </w:rPr>
        <w:t xml:space="preserve"> </w:t>
      </w:r>
      <w:r w:rsidR="00CB3BE8">
        <w:rPr>
          <w:rFonts w:ascii="Times New Roman" w:hAnsi="Times New Roman" w:cs="Times New Roman"/>
          <w:sz w:val="28"/>
          <w:szCs w:val="28"/>
        </w:rPr>
        <w:t>по вопросам административного характера.</w:t>
      </w:r>
      <w:r w:rsidR="00B41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C5D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Типичные вопросы, поднимаемые в обращениях в отчётный период</w:t>
      </w:r>
      <w:r w:rsidR="00EF03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4A5D7C" w:rsidRDefault="004A5D7C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по пересылке, доставке и розыску почтовых отправлений – 2 обращения;</w:t>
      </w:r>
    </w:p>
    <w:p w:rsidR="00A36FB6" w:rsidRDefault="00A36FB6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организации работы почтовы</w:t>
      </w:r>
      <w:r w:rsidR="00AF405E">
        <w:rPr>
          <w:rFonts w:ascii="Times New Roman" w:hAnsi="Times New Roman" w:cs="Times New Roman"/>
          <w:sz w:val="28"/>
          <w:szCs w:val="28"/>
        </w:rPr>
        <w:t xml:space="preserve">х отделений и их сотрудников – </w:t>
      </w:r>
      <w:r w:rsidR="004A5D7C">
        <w:rPr>
          <w:rFonts w:ascii="Times New Roman" w:hAnsi="Times New Roman" w:cs="Times New Roman"/>
          <w:sz w:val="28"/>
          <w:szCs w:val="28"/>
        </w:rPr>
        <w:t>2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159D" w:rsidRDefault="00C8159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</w:t>
      </w:r>
      <w:r w:rsidR="004F52C5">
        <w:rPr>
          <w:rFonts w:ascii="Times New Roman" w:hAnsi="Times New Roman" w:cs="Times New Roman"/>
          <w:sz w:val="28"/>
          <w:szCs w:val="28"/>
        </w:rPr>
        <w:t xml:space="preserve">ы предоставления </w:t>
      </w:r>
      <w:r w:rsidR="00E321CC">
        <w:rPr>
          <w:rFonts w:ascii="Times New Roman" w:hAnsi="Times New Roman" w:cs="Times New Roman"/>
          <w:sz w:val="28"/>
          <w:szCs w:val="28"/>
        </w:rPr>
        <w:t>услуг связи – 2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21CC" w:rsidRDefault="00E321CC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несогласие абонентов с суммой выставленного счета (несогласие с указанным в счёте объёмом и видами услуг) – 1 обращение;</w:t>
      </w:r>
    </w:p>
    <w:p w:rsidR="00E321CC" w:rsidRDefault="00E321CC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связи (перерывы в связи, отсутствие</w:t>
      </w:r>
      <w:r w:rsidR="006D394E">
        <w:rPr>
          <w:rFonts w:ascii="Times New Roman" w:hAnsi="Times New Roman" w:cs="Times New Roman"/>
          <w:sz w:val="28"/>
          <w:szCs w:val="28"/>
        </w:rPr>
        <w:t xml:space="preserve"> покрытия и т.д.) – 1 обращение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CB7">
        <w:rPr>
          <w:rFonts w:ascii="Times New Roman" w:hAnsi="Times New Roman" w:cs="Times New Roman"/>
          <w:sz w:val="28"/>
          <w:szCs w:val="28"/>
        </w:rPr>
        <w:t>д</w:t>
      </w:r>
      <w:r w:rsidR="005460D1">
        <w:rPr>
          <w:rFonts w:ascii="Times New Roman" w:hAnsi="Times New Roman" w:cs="Times New Roman"/>
          <w:sz w:val="28"/>
          <w:szCs w:val="28"/>
        </w:rPr>
        <w:t xml:space="preserve">ругие </w:t>
      </w:r>
      <w:r w:rsidR="009B2550">
        <w:rPr>
          <w:rFonts w:ascii="Times New Roman" w:hAnsi="Times New Roman" w:cs="Times New Roman"/>
          <w:sz w:val="28"/>
          <w:szCs w:val="28"/>
        </w:rPr>
        <w:t>вопр</w:t>
      </w:r>
      <w:r w:rsidR="00BE54A2">
        <w:rPr>
          <w:rFonts w:ascii="Times New Roman" w:hAnsi="Times New Roman" w:cs="Times New Roman"/>
          <w:sz w:val="28"/>
          <w:szCs w:val="28"/>
        </w:rPr>
        <w:t>осы в сфере связи –</w:t>
      </w:r>
      <w:r w:rsidR="002D0F2C">
        <w:rPr>
          <w:rFonts w:ascii="Times New Roman" w:hAnsi="Times New Roman" w:cs="Times New Roman"/>
          <w:sz w:val="28"/>
          <w:szCs w:val="28"/>
        </w:rPr>
        <w:t xml:space="preserve"> 11</w:t>
      </w:r>
      <w:r w:rsidR="00E321CC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B64A11">
        <w:rPr>
          <w:rFonts w:ascii="Times New Roman" w:hAnsi="Times New Roman" w:cs="Times New Roman"/>
          <w:sz w:val="28"/>
          <w:szCs w:val="28"/>
        </w:rPr>
        <w:t>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защиты персональных данных </w:t>
      </w:r>
      <w:r w:rsidR="006D394E">
        <w:rPr>
          <w:rFonts w:ascii="Times New Roman" w:hAnsi="Times New Roman" w:cs="Times New Roman"/>
          <w:sz w:val="28"/>
          <w:szCs w:val="28"/>
        </w:rPr>
        <w:t xml:space="preserve">- </w:t>
      </w:r>
      <w:r w:rsidR="00B14F53">
        <w:rPr>
          <w:rFonts w:ascii="Times New Roman" w:hAnsi="Times New Roman" w:cs="Times New Roman"/>
          <w:sz w:val="28"/>
          <w:szCs w:val="28"/>
        </w:rPr>
        <w:t>12</w:t>
      </w:r>
      <w:r w:rsidR="004A5D7C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2CB7" w:rsidRDefault="007F2CB7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</w:t>
      </w:r>
      <w:r w:rsidR="009033A5">
        <w:rPr>
          <w:rFonts w:ascii="Times New Roman" w:hAnsi="Times New Roman" w:cs="Times New Roman"/>
          <w:sz w:val="28"/>
          <w:szCs w:val="28"/>
        </w:rPr>
        <w:t>анизации деятельности сайтов</w:t>
      </w:r>
      <w:r w:rsidR="00204C7A">
        <w:rPr>
          <w:rFonts w:ascii="Times New Roman" w:hAnsi="Times New Roman" w:cs="Times New Roman"/>
          <w:sz w:val="28"/>
          <w:szCs w:val="28"/>
        </w:rPr>
        <w:t xml:space="preserve"> (другие нарушения в социальных сетях, игровых серверах, сайтах и т.д.)</w:t>
      </w:r>
      <w:r w:rsidR="00BE54A2">
        <w:rPr>
          <w:rFonts w:ascii="Times New Roman" w:hAnsi="Times New Roman" w:cs="Times New Roman"/>
          <w:sz w:val="28"/>
          <w:szCs w:val="28"/>
        </w:rPr>
        <w:t xml:space="preserve"> –</w:t>
      </w:r>
      <w:r w:rsidR="004A5D7C">
        <w:rPr>
          <w:rFonts w:ascii="Times New Roman" w:hAnsi="Times New Roman" w:cs="Times New Roman"/>
          <w:sz w:val="28"/>
          <w:szCs w:val="28"/>
        </w:rPr>
        <w:t>103 обращения</w:t>
      </w:r>
      <w:r w:rsidR="00DC1DA8">
        <w:rPr>
          <w:rFonts w:ascii="Times New Roman" w:hAnsi="Times New Roman" w:cs="Times New Roman"/>
          <w:sz w:val="28"/>
          <w:szCs w:val="28"/>
        </w:rPr>
        <w:t>;</w:t>
      </w:r>
    </w:p>
    <w:p w:rsidR="004A5D7C" w:rsidRDefault="004A5D7C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о разблокировке сайтов – 16 обращений;</w:t>
      </w:r>
    </w:p>
    <w:p w:rsidR="0008312B" w:rsidRDefault="00EF5D0F" w:rsidP="00083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по содержанию материалов, публикуемых в СМИ,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телевизионных передач –</w:t>
      </w:r>
      <w:r w:rsidR="006D394E">
        <w:rPr>
          <w:rFonts w:ascii="Times New Roman" w:hAnsi="Times New Roman" w:cs="Times New Roman"/>
          <w:sz w:val="28"/>
          <w:szCs w:val="28"/>
        </w:rPr>
        <w:t xml:space="preserve"> </w:t>
      </w:r>
      <w:r w:rsidR="005A2EA7">
        <w:rPr>
          <w:rFonts w:ascii="Times New Roman" w:hAnsi="Times New Roman" w:cs="Times New Roman"/>
          <w:sz w:val="28"/>
          <w:szCs w:val="28"/>
        </w:rPr>
        <w:t>5</w:t>
      </w:r>
      <w:r w:rsidR="009D4EBF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08312B">
        <w:rPr>
          <w:rFonts w:ascii="Times New Roman" w:hAnsi="Times New Roman" w:cs="Times New Roman"/>
          <w:sz w:val="28"/>
          <w:szCs w:val="28"/>
        </w:rPr>
        <w:t>;</w:t>
      </w:r>
    </w:p>
    <w:p w:rsidR="003F21D5" w:rsidRDefault="003F21D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вопросы, не относящиеся </w:t>
      </w:r>
      <w:r w:rsidR="004A5D7C">
        <w:rPr>
          <w:rFonts w:ascii="Times New Roman" w:hAnsi="Times New Roman" w:cs="Times New Roman"/>
          <w:sz w:val="28"/>
          <w:szCs w:val="28"/>
        </w:rPr>
        <w:t>к</w:t>
      </w:r>
      <w:r w:rsidR="00B14F53">
        <w:rPr>
          <w:rFonts w:ascii="Times New Roman" w:hAnsi="Times New Roman" w:cs="Times New Roman"/>
          <w:sz w:val="28"/>
          <w:szCs w:val="28"/>
        </w:rPr>
        <w:t xml:space="preserve"> деятельности Роскомнадзора – 65</w:t>
      </w:r>
      <w:r w:rsidR="009D4EBF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0610E6">
        <w:rPr>
          <w:rFonts w:ascii="Times New Roman" w:hAnsi="Times New Roman" w:cs="Times New Roman"/>
          <w:sz w:val="28"/>
          <w:szCs w:val="28"/>
        </w:rPr>
        <w:t>.</w:t>
      </w:r>
    </w:p>
    <w:p w:rsidR="00A80721" w:rsidRDefault="006D394E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21EB7">
        <w:rPr>
          <w:rFonts w:ascii="Times New Roman" w:hAnsi="Times New Roman" w:cs="Times New Roman"/>
          <w:sz w:val="28"/>
          <w:szCs w:val="28"/>
        </w:rPr>
        <w:t>о 148</w:t>
      </w:r>
      <w:r w:rsidR="00B11B59">
        <w:rPr>
          <w:rFonts w:ascii="Times New Roman" w:hAnsi="Times New Roman" w:cs="Times New Roman"/>
          <w:sz w:val="28"/>
          <w:szCs w:val="28"/>
        </w:rPr>
        <w:t xml:space="preserve"> обращениям, поступившим во 2 квартале, и по 4 обращениям, поступившим в марте 2018 года</w:t>
      </w:r>
      <w:r w:rsidR="00A80721">
        <w:rPr>
          <w:rFonts w:ascii="Times New Roman" w:hAnsi="Times New Roman" w:cs="Times New Roman"/>
          <w:sz w:val="28"/>
          <w:szCs w:val="28"/>
        </w:rPr>
        <w:t>, заявителям были направлены разъяснения.</w:t>
      </w:r>
    </w:p>
    <w:p w:rsidR="00A80721" w:rsidRDefault="00B14F53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B11B59">
        <w:rPr>
          <w:rFonts w:ascii="Times New Roman" w:hAnsi="Times New Roman" w:cs="Times New Roman"/>
          <w:sz w:val="28"/>
          <w:szCs w:val="28"/>
        </w:rPr>
        <w:t xml:space="preserve"> обращений, поступивших во 2 квартале</w:t>
      </w:r>
      <w:r w:rsidR="00F17C09">
        <w:rPr>
          <w:rFonts w:ascii="Times New Roman" w:hAnsi="Times New Roman" w:cs="Times New Roman"/>
          <w:sz w:val="28"/>
          <w:szCs w:val="28"/>
        </w:rPr>
        <w:t xml:space="preserve"> 2018 года,</w:t>
      </w:r>
      <w:r w:rsidR="001C5B9A">
        <w:rPr>
          <w:rFonts w:ascii="Times New Roman" w:hAnsi="Times New Roman" w:cs="Times New Roman"/>
          <w:sz w:val="28"/>
          <w:szCs w:val="28"/>
        </w:rPr>
        <w:t xml:space="preserve"> </w:t>
      </w:r>
      <w:r w:rsidR="00A80721">
        <w:rPr>
          <w:rFonts w:ascii="Times New Roman" w:hAnsi="Times New Roman" w:cs="Times New Roman"/>
          <w:sz w:val="28"/>
          <w:szCs w:val="28"/>
        </w:rPr>
        <w:t xml:space="preserve">в соответствии с п.4 ст.8 Федерального закона от 2 мая 2006 года № 59-ФЗ «О порядке рассмотрения обращений граждан Российской Федерации» перенаправлены в соответствующие органы, в компетенцию которых входит решение поставленных в обращениях вопросов. </w:t>
      </w:r>
    </w:p>
    <w:p w:rsidR="00A80721" w:rsidRDefault="00A80721" w:rsidP="00A807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D394E">
        <w:rPr>
          <w:rFonts w:ascii="Times New Roman" w:hAnsi="Times New Roman" w:cs="Times New Roman"/>
          <w:sz w:val="28"/>
          <w:szCs w:val="28"/>
        </w:rPr>
        <w:t>3 обращения, поступившие</w:t>
      </w:r>
      <w:r w:rsidR="00F17C09">
        <w:rPr>
          <w:rFonts w:ascii="Times New Roman" w:hAnsi="Times New Roman" w:cs="Times New Roman"/>
          <w:sz w:val="28"/>
          <w:szCs w:val="28"/>
        </w:rPr>
        <w:t xml:space="preserve"> во 2 квартале 2018 года</w:t>
      </w:r>
      <w:r w:rsidR="00063206">
        <w:rPr>
          <w:rFonts w:ascii="Times New Roman" w:hAnsi="Times New Roman" w:cs="Times New Roman"/>
          <w:sz w:val="28"/>
          <w:szCs w:val="28"/>
        </w:rPr>
        <w:t>,</w:t>
      </w:r>
      <w:r w:rsidR="00F17C09">
        <w:rPr>
          <w:rFonts w:ascii="Times New Roman" w:hAnsi="Times New Roman" w:cs="Times New Roman"/>
          <w:sz w:val="28"/>
          <w:szCs w:val="28"/>
        </w:rPr>
        <w:t xml:space="preserve"> и </w:t>
      </w:r>
      <w:r w:rsidR="00F95A04">
        <w:rPr>
          <w:rFonts w:ascii="Times New Roman" w:hAnsi="Times New Roman" w:cs="Times New Roman"/>
          <w:sz w:val="28"/>
          <w:szCs w:val="28"/>
        </w:rPr>
        <w:t xml:space="preserve"> 1</w:t>
      </w:r>
      <w:r w:rsidR="00F17C09">
        <w:rPr>
          <w:rFonts w:ascii="Times New Roman" w:hAnsi="Times New Roman" w:cs="Times New Roman"/>
          <w:sz w:val="28"/>
          <w:szCs w:val="28"/>
        </w:rPr>
        <w:t xml:space="preserve"> обращение, поступившее в март</w:t>
      </w:r>
      <w:r w:rsidR="00F95A04">
        <w:rPr>
          <w:rFonts w:ascii="Times New Roman" w:hAnsi="Times New Roman" w:cs="Times New Roman"/>
          <w:sz w:val="28"/>
          <w:szCs w:val="28"/>
        </w:rPr>
        <w:t>е 20</w:t>
      </w:r>
      <w:r w:rsidR="00F17C09">
        <w:rPr>
          <w:rFonts w:ascii="Times New Roman" w:hAnsi="Times New Roman" w:cs="Times New Roman"/>
          <w:sz w:val="28"/>
          <w:szCs w:val="28"/>
        </w:rPr>
        <w:t>18</w:t>
      </w:r>
      <w:r w:rsidR="00A4164C">
        <w:rPr>
          <w:rFonts w:ascii="Times New Roman" w:hAnsi="Times New Roman" w:cs="Times New Roman"/>
          <w:sz w:val="28"/>
          <w:szCs w:val="28"/>
        </w:rPr>
        <w:t xml:space="preserve"> года,</w:t>
      </w:r>
      <w:r w:rsidR="004E4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содержали информацию, которая не была подтверждена. Таким образом, эти обращения не поддержаны. </w:t>
      </w:r>
    </w:p>
    <w:p w:rsidR="00A80721" w:rsidRDefault="00A80721" w:rsidP="006D394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1EB7">
        <w:rPr>
          <w:rFonts w:ascii="Times New Roman" w:hAnsi="Times New Roman" w:cs="Times New Roman"/>
          <w:sz w:val="28"/>
          <w:szCs w:val="28"/>
        </w:rPr>
        <w:t>3</w:t>
      </w:r>
      <w:r w:rsidRPr="00573B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E52DE">
        <w:rPr>
          <w:rFonts w:ascii="Times New Roman" w:hAnsi="Times New Roman" w:cs="Times New Roman"/>
          <w:sz w:val="28"/>
          <w:szCs w:val="28"/>
        </w:rPr>
        <w:t>я</w:t>
      </w:r>
      <w:r w:rsidR="006F001D">
        <w:rPr>
          <w:rFonts w:ascii="Times New Roman" w:hAnsi="Times New Roman" w:cs="Times New Roman"/>
          <w:sz w:val="28"/>
          <w:szCs w:val="28"/>
        </w:rPr>
        <w:t>, поступившие</w:t>
      </w:r>
      <w:r w:rsidRPr="00573BF2">
        <w:rPr>
          <w:rFonts w:ascii="Times New Roman" w:hAnsi="Times New Roman" w:cs="Times New Roman"/>
          <w:sz w:val="28"/>
          <w:szCs w:val="28"/>
        </w:rPr>
        <w:t xml:space="preserve"> в </w:t>
      </w:r>
      <w:r w:rsidR="005C4DCA">
        <w:rPr>
          <w:rFonts w:ascii="Times New Roman" w:hAnsi="Times New Roman" w:cs="Times New Roman"/>
          <w:sz w:val="28"/>
          <w:szCs w:val="28"/>
        </w:rPr>
        <w:t>июн</w:t>
      </w:r>
      <w:r w:rsidR="00A4164C">
        <w:rPr>
          <w:rFonts w:ascii="Times New Roman" w:hAnsi="Times New Roman" w:cs="Times New Roman"/>
          <w:sz w:val="28"/>
          <w:szCs w:val="28"/>
        </w:rPr>
        <w:t>е</w:t>
      </w:r>
      <w:r w:rsidR="00986543">
        <w:rPr>
          <w:rFonts w:ascii="Times New Roman" w:hAnsi="Times New Roman" w:cs="Times New Roman"/>
          <w:sz w:val="28"/>
          <w:szCs w:val="28"/>
        </w:rPr>
        <w:t xml:space="preserve"> 2018</w:t>
      </w:r>
      <w:r w:rsidR="006F001D">
        <w:rPr>
          <w:rFonts w:ascii="Times New Roman" w:hAnsi="Times New Roman" w:cs="Times New Roman"/>
          <w:sz w:val="28"/>
          <w:szCs w:val="28"/>
        </w:rPr>
        <w:t xml:space="preserve"> года, находя</w:t>
      </w:r>
      <w:r w:rsidRPr="00573BF2">
        <w:rPr>
          <w:rFonts w:ascii="Times New Roman" w:hAnsi="Times New Roman" w:cs="Times New Roman"/>
          <w:sz w:val="28"/>
          <w:szCs w:val="28"/>
        </w:rPr>
        <w:t xml:space="preserve">тся на стадии рассмотрения. Согласно п.1 ст. 12 Федерального закона от 2 мая 2006 года №59-ФЗ «О порядке рассмотрения обращений граждан Российской Федерации» ответы заявителям будут направлены в </w:t>
      </w:r>
      <w:r w:rsidR="005C4DCA">
        <w:rPr>
          <w:rFonts w:ascii="Times New Roman" w:hAnsi="Times New Roman" w:cs="Times New Roman"/>
          <w:sz w:val="28"/>
          <w:szCs w:val="28"/>
        </w:rPr>
        <w:t>ию</w:t>
      </w:r>
      <w:r w:rsidR="00986543">
        <w:rPr>
          <w:rFonts w:ascii="Times New Roman" w:hAnsi="Times New Roman" w:cs="Times New Roman"/>
          <w:sz w:val="28"/>
          <w:szCs w:val="28"/>
        </w:rPr>
        <w:t>л</w:t>
      </w:r>
      <w:r w:rsidR="00120F3D">
        <w:rPr>
          <w:rFonts w:ascii="Times New Roman" w:hAnsi="Times New Roman" w:cs="Times New Roman"/>
          <w:sz w:val="28"/>
          <w:szCs w:val="28"/>
        </w:rPr>
        <w:t>е 2018</w:t>
      </w:r>
      <w:r w:rsidRPr="00573BF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14D3" w:rsidRDefault="00A80721" w:rsidP="00AF1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F14D3">
        <w:rPr>
          <w:rFonts w:ascii="Times New Roman" w:hAnsi="Times New Roman" w:cs="Times New Roman"/>
          <w:sz w:val="28"/>
          <w:szCs w:val="28"/>
        </w:rPr>
        <w:t>Во 2 квартале 2018 г</w:t>
      </w:r>
      <w:r w:rsidR="00063206">
        <w:rPr>
          <w:rFonts w:ascii="Times New Roman" w:hAnsi="Times New Roman" w:cs="Times New Roman"/>
          <w:sz w:val="28"/>
          <w:szCs w:val="28"/>
        </w:rPr>
        <w:t>ода из Администрации Президента Российской Федерации в адрес Управления поступила</w:t>
      </w:r>
      <w:r w:rsidR="00AF14D3">
        <w:rPr>
          <w:rFonts w:ascii="Times New Roman" w:hAnsi="Times New Roman" w:cs="Times New Roman"/>
          <w:sz w:val="28"/>
          <w:szCs w:val="28"/>
        </w:rPr>
        <w:t xml:space="preserve"> 1 </w:t>
      </w:r>
      <w:r w:rsidR="00B83CAC">
        <w:rPr>
          <w:rFonts w:ascii="Times New Roman" w:hAnsi="Times New Roman" w:cs="Times New Roman"/>
          <w:sz w:val="28"/>
          <w:szCs w:val="28"/>
        </w:rPr>
        <w:t>жалоба</w:t>
      </w:r>
      <w:r w:rsidR="00AF14D3" w:rsidRPr="005D24F0">
        <w:rPr>
          <w:rFonts w:ascii="Times New Roman" w:hAnsi="Times New Roman" w:cs="Times New Roman"/>
          <w:sz w:val="28"/>
          <w:szCs w:val="28"/>
        </w:rPr>
        <w:t xml:space="preserve"> </w:t>
      </w:r>
      <w:r w:rsidR="00AF14D3">
        <w:rPr>
          <w:rFonts w:ascii="Times New Roman" w:hAnsi="Times New Roman" w:cs="Times New Roman"/>
          <w:sz w:val="28"/>
          <w:szCs w:val="28"/>
        </w:rPr>
        <w:t xml:space="preserve">на возможное нарушение </w:t>
      </w:r>
      <w:r w:rsidR="00AF14D3">
        <w:rPr>
          <w:rFonts w:ascii="Times New Roman" w:hAnsi="Times New Roman" w:cs="Times New Roman"/>
          <w:sz w:val="28"/>
          <w:szCs w:val="28"/>
        </w:rPr>
        <w:lastRenderedPageBreak/>
        <w:t>законодательства в области персональных</w:t>
      </w:r>
      <w:r w:rsidR="00B83CAC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AF14D3">
        <w:rPr>
          <w:rFonts w:ascii="Times New Roman" w:hAnsi="Times New Roman" w:cs="Times New Roman"/>
          <w:sz w:val="28"/>
          <w:szCs w:val="28"/>
        </w:rPr>
        <w:t xml:space="preserve">. </w:t>
      </w:r>
      <w:r w:rsidR="00B83CAC">
        <w:rPr>
          <w:rFonts w:ascii="Times New Roman" w:hAnsi="Times New Roman" w:cs="Times New Roman"/>
          <w:sz w:val="28"/>
          <w:szCs w:val="28"/>
        </w:rPr>
        <w:t>Она была</w:t>
      </w:r>
      <w:r w:rsidR="00AF14D3">
        <w:rPr>
          <w:rFonts w:ascii="Times New Roman" w:hAnsi="Times New Roman" w:cs="Times New Roman"/>
          <w:sz w:val="28"/>
          <w:szCs w:val="28"/>
        </w:rPr>
        <w:t xml:space="preserve"> перенаправлен</w:t>
      </w:r>
      <w:r w:rsidR="00B83CAC">
        <w:rPr>
          <w:rFonts w:ascii="Times New Roman" w:hAnsi="Times New Roman" w:cs="Times New Roman"/>
          <w:sz w:val="28"/>
          <w:szCs w:val="28"/>
        </w:rPr>
        <w:t>а</w:t>
      </w:r>
      <w:r w:rsidR="00AF14D3">
        <w:rPr>
          <w:rFonts w:ascii="Times New Roman" w:hAnsi="Times New Roman" w:cs="Times New Roman"/>
          <w:sz w:val="28"/>
          <w:szCs w:val="28"/>
        </w:rPr>
        <w:t xml:space="preserve"> из ЦА Роскомнадзора. </w:t>
      </w:r>
      <w:r w:rsidR="00B83CAC">
        <w:rPr>
          <w:rFonts w:ascii="Times New Roman" w:hAnsi="Times New Roman" w:cs="Times New Roman"/>
          <w:sz w:val="28"/>
          <w:szCs w:val="28"/>
        </w:rPr>
        <w:t>В целях объективного и всестороннего рассмот</w:t>
      </w:r>
      <w:r w:rsidR="00063206">
        <w:rPr>
          <w:rFonts w:ascii="Times New Roman" w:hAnsi="Times New Roman" w:cs="Times New Roman"/>
          <w:sz w:val="28"/>
          <w:szCs w:val="28"/>
        </w:rPr>
        <w:t>рения обращения на основании п.1 ст.5, ч.2 ст.7, п.</w:t>
      </w:r>
      <w:r w:rsidR="00B83CAC">
        <w:rPr>
          <w:rFonts w:ascii="Times New Roman" w:hAnsi="Times New Roman" w:cs="Times New Roman"/>
          <w:sz w:val="28"/>
          <w:szCs w:val="28"/>
        </w:rPr>
        <w:t>1</w:t>
      </w:r>
      <w:r w:rsidR="00063206">
        <w:rPr>
          <w:rFonts w:ascii="Times New Roman" w:hAnsi="Times New Roman" w:cs="Times New Roman"/>
          <w:sz w:val="28"/>
          <w:szCs w:val="28"/>
        </w:rPr>
        <w:t xml:space="preserve"> ч.1 ст.</w:t>
      </w:r>
      <w:r w:rsidR="00B83CAC">
        <w:rPr>
          <w:rFonts w:ascii="Times New Roman" w:hAnsi="Times New Roman" w:cs="Times New Roman"/>
          <w:sz w:val="28"/>
          <w:szCs w:val="28"/>
        </w:rPr>
        <w:t xml:space="preserve">10 Федерального закона от 02.05.2006 № 59-ФЗ «О порядке рассмотрения обращений граждан Российской Федерации», п.1 ч. 3 ст. 23 Федерального Закона от 27.07.2006 № 152-ФЗ «О персональных данных» в адрес заявителя  был направлен запрос о предоставлении дополнительной информации, необходимой для рассмотрения обращения. В связи с </w:t>
      </w:r>
      <w:r w:rsidR="00D8262C">
        <w:rPr>
          <w:rFonts w:ascii="Times New Roman" w:hAnsi="Times New Roman" w:cs="Times New Roman"/>
          <w:sz w:val="28"/>
          <w:szCs w:val="28"/>
        </w:rPr>
        <w:t>непредставлением</w:t>
      </w:r>
      <w:r w:rsidR="00B83CAC">
        <w:rPr>
          <w:rFonts w:ascii="Times New Roman" w:hAnsi="Times New Roman" w:cs="Times New Roman"/>
          <w:sz w:val="28"/>
          <w:szCs w:val="28"/>
        </w:rPr>
        <w:t xml:space="preserve"> заявителем запрошенных сведений, рассмотрение обращения не представлялось возможным</w:t>
      </w:r>
      <w:r w:rsidR="00FA4EB2">
        <w:rPr>
          <w:rFonts w:ascii="Times New Roman" w:hAnsi="Times New Roman" w:cs="Times New Roman"/>
          <w:sz w:val="28"/>
          <w:szCs w:val="28"/>
        </w:rPr>
        <w:t>, о чём заявителю в установленный законодательством срок</w:t>
      </w:r>
      <w:r w:rsidR="00AF14D3">
        <w:rPr>
          <w:rFonts w:ascii="Times New Roman" w:hAnsi="Times New Roman" w:cs="Times New Roman"/>
          <w:sz w:val="28"/>
          <w:szCs w:val="28"/>
        </w:rPr>
        <w:t xml:space="preserve"> </w:t>
      </w:r>
      <w:r w:rsidR="00CA5117">
        <w:rPr>
          <w:rFonts w:ascii="Times New Roman" w:hAnsi="Times New Roman" w:cs="Times New Roman"/>
          <w:sz w:val="28"/>
          <w:szCs w:val="28"/>
        </w:rPr>
        <w:t xml:space="preserve">были </w:t>
      </w:r>
      <w:r w:rsidR="00AF14D3">
        <w:rPr>
          <w:rFonts w:ascii="Times New Roman" w:hAnsi="Times New Roman" w:cs="Times New Roman"/>
          <w:sz w:val="28"/>
          <w:szCs w:val="28"/>
        </w:rPr>
        <w:t xml:space="preserve">даны разъяснения. Информация по данному обращению была внесена в раздел «Рассмотрение обращений граждан» на портале ССТУ.РФ. </w:t>
      </w:r>
    </w:p>
    <w:p w:rsidR="00A80721" w:rsidRDefault="005C4DCA" w:rsidP="00A80721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80721">
        <w:rPr>
          <w:rFonts w:ascii="Times New Roman" w:hAnsi="Times New Roman" w:cs="Times New Roman"/>
          <w:bCs/>
          <w:sz w:val="28"/>
          <w:szCs w:val="28"/>
        </w:rPr>
        <w:t>В</w:t>
      </w:r>
      <w:r w:rsidR="00A80721" w:rsidRPr="00F14CC6">
        <w:rPr>
          <w:rFonts w:ascii="Times New Roman" w:hAnsi="Times New Roman" w:cs="Times New Roman"/>
          <w:sz w:val="28"/>
          <w:szCs w:val="28"/>
        </w:rPr>
        <w:t xml:space="preserve"> адрес Управления Роском</w:t>
      </w:r>
      <w:r w:rsidR="00A80721">
        <w:rPr>
          <w:rFonts w:ascii="Times New Roman" w:hAnsi="Times New Roman" w:cs="Times New Roman"/>
          <w:sz w:val="28"/>
          <w:szCs w:val="28"/>
        </w:rPr>
        <w:t>н</w:t>
      </w:r>
      <w:r w:rsidR="00A80721" w:rsidRPr="00F14CC6">
        <w:rPr>
          <w:rFonts w:ascii="Times New Roman" w:hAnsi="Times New Roman" w:cs="Times New Roman"/>
          <w:sz w:val="28"/>
          <w:szCs w:val="28"/>
        </w:rPr>
        <w:t xml:space="preserve">адзора по Республике Мордовия </w:t>
      </w:r>
      <w:r w:rsidR="00986543">
        <w:rPr>
          <w:rFonts w:ascii="Times New Roman" w:hAnsi="Times New Roman" w:cs="Times New Roman"/>
          <w:sz w:val="28"/>
          <w:szCs w:val="28"/>
        </w:rPr>
        <w:t>в</w:t>
      </w:r>
      <w:r w:rsidR="006D394E">
        <w:rPr>
          <w:rFonts w:ascii="Times New Roman" w:hAnsi="Times New Roman" w:cs="Times New Roman"/>
          <w:sz w:val="28"/>
          <w:szCs w:val="28"/>
        </w:rPr>
        <w:t>о 2 квартале</w:t>
      </w:r>
      <w:r w:rsidR="00986543">
        <w:rPr>
          <w:rFonts w:ascii="Times New Roman" w:hAnsi="Times New Roman" w:cs="Times New Roman"/>
          <w:sz w:val="28"/>
          <w:szCs w:val="28"/>
        </w:rPr>
        <w:t xml:space="preserve"> 2018</w:t>
      </w:r>
      <w:r w:rsidR="006D39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0721">
        <w:rPr>
          <w:rFonts w:ascii="Times New Roman" w:hAnsi="Times New Roman" w:cs="Times New Roman"/>
          <w:sz w:val="28"/>
          <w:szCs w:val="28"/>
        </w:rPr>
        <w:t xml:space="preserve"> не поступало </w:t>
      </w:r>
      <w:r w:rsidR="00A80721" w:rsidRPr="00F14CC6">
        <w:rPr>
          <w:rFonts w:ascii="Times New Roman" w:hAnsi="Times New Roman" w:cs="Times New Roman"/>
          <w:sz w:val="28"/>
          <w:szCs w:val="28"/>
        </w:rPr>
        <w:t>устных обращений</w:t>
      </w:r>
      <w:r w:rsidR="00A80721">
        <w:rPr>
          <w:rFonts w:ascii="Times New Roman" w:hAnsi="Times New Roman" w:cs="Times New Roman"/>
          <w:sz w:val="28"/>
          <w:szCs w:val="28"/>
        </w:rPr>
        <w:t>,</w:t>
      </w:r>
      <w:r w:rsidR="00A80721" w:rsidRPr="00F14CC6">
        <w:rPr>
          <w:rFonts w:ascii="Times New Roman" w:hAnsi="Times New Roman" w:cs="Times New Roman"/>
          <w:sz w:val="28"/>
          <w:szCs w:val="28"/>
        </w:rPr>
        <w:t xml:space="preserve"> </w:t>
      </w:r>
      <w:r w:rsidR="00A80721">
        <w:rPr>
          <w:rFonts w:ascii="Times New Roman" w:hAnsi="Times New Roman" w:cs="Times New Roman"/>
          <w:sz w:val="28"/>
          <w:szCs w:val="28"/>
        </w:rPr>
        <w:t xml:space="preserve">жалоб на предоставление государственных услуг и </w:t>
      </w:r>
      <w:r w:rsidR="00A80721" w:rsidRPr="00F14CC6">
        <w:rPr>
          <w:rFonts w:ascii="Times New Roman" w:hAnsi="Times New Roman" w:cs="Times New Roman"/>
          <w:sz w:val="28"/>
          <w:szCs w:val="28"/>
        </w:rPr>
        <w:t>жалоб, содержащих сведения о</w:t>
      </w:r>
      <w:r w:rsidR="00A80721">
        <w:rPr>
          <w:rFonts w:ascii="Times New Roman" w:hAnsi="Times New Roman" w:cs="Times New Roman"/>
          <w:sz w:val="28"/>
          <w:szCs w:val="28"/>
        </w:rPr>
        <w:t xml:space="preserve"> серьёзных недостатках и злоупотреблениях, коррупции от граждан, объединений граждан и юридических лиц.</w:t>
      </w:r>
    </w:p>
    <w:p w:rsidR="00A80721" w:rsidRDefault="00A80721" w:rsidP="00A80721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CC6">
        <w:rPr>
          <w:rFonts w:ascii="Times New Roman" w:hAnsi="Times New Roman" w:cs="Times New Roman"/>
          <w:bCs/>
          <w:sz w:val="28"/>
          <w:szCs w:val="28"/>
        </w:rPr>
        <w:t>Все обращения граждан,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объединений граждан и юридических лиц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 поступившие в Управление Роскомнадзора по Республике Мордовия </w:t>
      </w:r>
      <w:r w:rsidR="00986543">
        <w:rPr>
          <w:rFonts w:ascii="Times New Roman" w:hAnsi="Times New Roman" w:cs="Times New Roman"/>
          <w:bCs/>
          <w:sz w:val="28"/>
          <w:szCs w:val="28"/>
        </w:rPr>
        <w:t>в 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, рассмотрены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Федерации.</w:t>
      </w:r>
    </w:p>
    <w:p w:rsidR="00175F10" w:rsidRDefault="00175F10" w:rsidP="008055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175F10" w:rsidRDefault="00175F10" w:rsidP="00A80721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75F10" w:rsidSect="005227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63"/>
    <w:rsid w:val="000074DF"/>
    <w:rsid w:val="00012B63"/>
    <w:rsid w:val="00015257"/>
    <w:rsid w:val="00020D06"/>
    <w:rsid w:val="00026695"/>
    <w:rsid w:val="000311D3"/>
    <w:rsid w:val="00031B95"/>
    <w:rsid w:val="000323D0"/>
    <w:rsid w:val="0004433A"/>
    <w:rsid w:val="00045592"/>
    <w:rsid w:val="000507E3"/>
    <w:rsid w:val="00054ADA"/>
    <w:rsid w:val="000610E6"/>
    <w:rsid w:val="00063206"/>
    <w:rsid w:val="00064091"/>
    <w:rsid w:val="000640AD"/>
    <w:rsid w:val="00064766"/>
    <w:rsid w:val="00065464"/>
    <w:rsid w:val="000742D9"/>
    <w:rsid w:val="00075667"/>
    <w:rsid w:val="0007579E"/>
    <w:rsid w:val="000767A7"/>
    <w:rsid w:val="00080100"/>
    <w:rsid w:val="0008312B"/>
    <w:rsid w:val="00085010"/>
    <w:rsid w:val="000B385C"/>
    <w:rsid w:val="000B398D"/>
    <w:rsid w:val="000B6084"/>
    <w:rsid w:val="000C19B3"/>
    <w:rsid w:val="000D31D1"/>
    <w:rsid w:val="000E043A"/>
    <w:rsid w:val="000E1886"/>
    <w:rsid w:val="000E25F6"/>
    <w:rsid w:val="000E4A18"/>
    <w:rsid w:val="000E5BB8"/>
    <w:rsid w:val="000F46E2"/>
    <w:rsid w:val="000F4A4F"/>
    <w:rsid w:val="000F5789"/>
    <w:rsid w:val="000F62C2"/>
    <w:rsid w:val="0010082F"/>
    <w:rsid w:val="001014AB"/>
    <w:rsid w:val="00110D78"/>
    <w:rsid w:val="00114B15"/>
    <w:rsid w:val="00120F3D"/>
    <w:rsid w:val="001216E4"/>
    <w:rsid w:val="00123E8C"/>
    <w:rsid w:val="00125011"/>
    <w:rsid w:val="0013106E"/>
    <w:rsid w:val="00131B70"/>
    <w:rsid w:val="00146630"/>
    <w:rsid w:val="00147622"/>
    <w:rsid w:val="00150229"/>
    <w:rsid w:val="00151A15"/>
    <w:rsid w:val="001610CB"/>
    <w:rsid w:val="0016718C"/>
    <w:rsid w:val="001704BF"/>
    <w:rsid w:val="001715FC"/>
    <w:rsid w:val="00175F10"/>
    <w:rsid w:val="001838E4"/>
    <w:rsid w:val="00187F74"/>
    <w:rsid w:val="001A55FD"/>
    <w:rsid w:val="001B2931"/>
    <w:rsid w:val="001B424A"/>
    <w:rsid w:val="001B442C"/>
    <w:rsid w:val="001B4CC2"/>
    <w:rsid w:val="001B57E4"/>
    <w:rsid w:val="001C2BAC"/>
    <w:rsid w:val="001C4D3A"/>
    <w:rsid w:val="001C5B9A"/>
    <w:rsid w:val="001C68A7"/>
    <w:rsid w:val="001D24C1"/>
    <w:rsid w:val="001D70C6"/>
    <w:rsid w:val="001D7DED"/>
    <w:rsid w:val="001E3867"/>
    <w:rsid w:val="001E3D89"/>
    <w:rsid w:val="001E6554"/>
    <w:rsid w:val="001F2318"/>
    <w:rsid w:val="001F52BE"/>
    <w:rsid w:val="001F7AE0"/>
    <w:rsid w:val="0020117E"/>
    <w:rsid w:val="00204838"/>
    <w:rsid w:val="00204C7A"/>
    <w:rsid w:val="0020527A"/>
    <w:rsid w:val="00220F89"/>
    <w:rsid w:val="00221B83"/>
    <w:rsid w:val="002308BE"/>
    <w:rsid w:val="002374E9"/>
    <w:rsid w:val="002440B4"/>
    <w:rsid w:val="00252E87"/>
    <w:rsid w:val="00253191"/>
    <w:rsid w:val="002606F7"/>
    <w:rsid w:val="0026631D"/>
    <w:rsid w:val="00267562"/>
    <w:rsid w:val="00276123"/>
    <w:rsid w:val="002908D7"/>
    <w:rsid w:val="0029636D"/>
    <w:rsid w:val="002A0C0E"/>
    <w:rsid w:val="002A38AB"/>
    <w:rsid w:val="002A6A4B"/>
    <w:rsid w:val="002A7A59"/>
    <w:rsid w:val="002C1501"/>
    <w:rsid w:val="002C2EDA"/>
    <w:rsid w:val="002C3DDF"/>
    <w:rsid w:val="002C757F"/>
    <w:rsid w:val="002D0F2C"/>
    <w:rsid w:val="002D287C"/>
    <w:rsid w:val="002D5F79"/>
    <w:rsid w:val="002D6566"/>
    <w:rsid w:val="002E45FC"/>
    <w:rsid w:val="002E4E09"/>
    <w:rsid w:val="002E5229"/>
    <w:rsid w:val="002E593F"/>
    <w:rsid w:val="002E7FD7"/>
    <w:rsid w:val="002F045C"/>
    <w:rsid w:val="00303A5F"/>
    <w:rsid w:val="00311C61"/>
    <w:rsid w:val="00315D1F"/>
    <w:rsid w:val="00333EA5"/>
    <w:rsid w:val="00334AE3"/>
    <w:rsid w:val="00334E2E"/>
    <w:rsid w:val="00342BD1"/>
    <w:rsid w:val="00345991"/>
    <w:rsid w:val="0035677D"/>
    <w:rsid w:val="00356CBD"/>
    <w:rsid w:val="00357346"/>
    <w:rsid w:val="00364A5F"/>
    <w:rsid w:val="00366610"/>
    <w:rsid w:val="0037404F"/>
    <w:rsid w:val="00380558"/>
    <w:rsid w:val="00382368"/>
    <w:rsid w:val="00387BD4"/>
    <w:rsid w:val="003908A9"/>
    <w:rsid w:val="003A437B"/>
    <w:rsid w:val="003B44B8"/>
    <w:rsid w:val="003B7A5F"/>
    <w:rsid w:val="003D5199"/>
    <w:rsid w:val="003D6245"/>
    <w:rsid w:val="003E0A96"/>
    <w:rsid w:val="003E1CEE"/>
    <w:rsid w:val="003F1B9A"/>
    <w:rsid w:val="003F21D5"/>
    <w:rsid w:val="003F3F90"/>
    <w:rsid w:val="003F46C4"/>
    <w:rsid w:val="003F6092"/>
    <w:rsid w:val="003F6EC8"/>
    <w:rsid w:val="00403ABE"/>
    <w:rsid w:val="00411116"/>
    <w:rsid w:val="00415B90"/>
    <w:rsid w:val="00417143"/>
    <w:rsid w:val="00421237"/>
    <w:rsid w:val="00422E26"/>
    <w:rsid w:val="00426FEF"/>
    <w:rsid w:val="0042763F"/>
    <w:rsid w:val="0043158E"/>
    <w:rsid w:val="00435BE7"/>
    <w:rsid w:val="00441760"/>
    <w:rsid w:val="00442DAB"/>
    <w:rsid w:val="004548A8"/>
    <w:rsid w:val="00457CFA"/>
    <w:rsid w:val="00465B0A"/>
    <w:rsid w:val="00487AE3"/>
    <w:rsid w:val="00494AFC"/>
    <w:rsid w:val="004950B3"/>
    <w:rsid w:val="004957CB"/>
    <w:rsid w:val="00495C0F"/>
    <w:rsid w:val="004967F5"/>
    <w:rsid w:val="00497595"/>
    <w:rsid w:val="004A1F7E"/>
    <w:rsid w:val="004A290E"/>
    <w:rsid w:val="004A32CB"/>
    <w:rsid w:val="004A4B57"/>
    <w:rsid w:val="004A5D7C"/>
    <w:rsid w:val="004A764A"/>
    <w:rsid w:val="004B320F"/>
    <w:rsid w:val="004B4317"/>
    <w:rsid w:val="004C04E4"/>
    <w:rsid w:val="004C14EB"/>
    <w:rsid w:val="004C440B"/>
    <w:rsid w:val="004C53D3"/>
    <w:rsid w:val="004C67C6"/>
    <w:rsid w:val="004D2EAE"/>
    <w:rsid w:val="004D5525"/>
    <w:rsid w:val="004D5D93"/>
    <w:rsid w:val="004D6033"/>
    <w:rsid w:val="004E42CA"/>
    <w:rsid w:val="004E4BB8"/>
    <w:rsid w:val="004F263C"/>
    <w:rsid w:val="004F52C5"/>
    <w:rsid w:val="0050462B"/>
    <w:rsid w:val="005060B5"/>
    <w:rsid w:val="00510417"/>
    <w:rsid w:val="005151A8"/>
    <w:rsid w:val="0052271B"/>
    <w:rsid w:val="005229F0"/>
    <w:rsid w:val="00542C69"/>
    <w:rsid w:val="00544F1D"/>
    <w:rsid w:val="005460D1"/>
    <w:rsid w:val="0054695D"/>
    <w:rsid w:val="00557AEF"/>
    <w:rsid w:val="00561244"/>
    <w:rsid w:val="005625E2"/>
    <w:rsid w:val="00567BE2"/>
    <w:rsid w:val="0057068B"/>
    <w:rsid w:val="00573BF2"/>
    <w:rsid w:val="005816AE"/>
    <w:rsid w:val="0058592A"/>
    <w:rsid w:val="005A2EA7"/>
    <w:rsid w:val="005A5D28"/>
    <w:rsid w:val="005A7A0C"/>
    <w:rsid w:val="005B1B0C"/>
    <w:rsid w:val="005C4DCA"/>
    <w:rsid w:val="005D24F0"/>
    <w:rsid w:val="005F10F4"/>
    <w:rsid w:val="005F1A37"/>
    <w:rsid w:val="005F517A"/>
    <w:rsid w:val="00601D5A"/>
    <w:rsid w:val="00605542"/>
    <w:rsid w:val="0060593A"/>
    <w:rsid w:val="00607554"/>
    <w:rsid w:val="00611CFB"/>
    <w:rsid w:val="006146AF"/>
    <w:rsid w:val="00625167"/>
    <w:rsid w:val="006264CB"/>
    <w:rsid w:val="00627C46"/>
    <w:rsid w:val="00637A9E"/>
    <w:rsid w:val="006435A1"/>
    <w:rsid w:val="006459AE"/>
    <w:rsid w:val="006511E7"/>
    <w:rsid w:val="006524E1"/>
    <w:rsid w:val="006569F0"/>
    <w:rsid w:val="006617DD"/>
    <w:rsid w:val="00673197"/>
    <w:rsid w:val="00674B8C"/>
    <w:rsid w:val="00680FE7"/>
    <w:rsid w:val="006817E5"/>
    <w:rsid w:val="00684BD8"/>
    <w:rsid w:val="00692414"/>
    <w:rsid w:val="006A096A"/>
    <w:rsid w:val="006B4E43"/>
    <w:rsid w:val="006B75E9"/>
    <w:rsid w:val="006C118B"/>
    <w:rsid w:val="006C2A5B"/>
    <w:rsid w:val="006C56C9"/>
    <w:rsid w:val="006C72EF"/>
    <w:rsid w:val="006D0630"/>
    <w:rsid w:val="006D394E"/>
    <w:rsid w:val="006D4676"/>
    <w:rsid w:val="006D72D0"/>
    <w:rsid w:val="006E3238"/>
    <w:rsid w:val="006F001D"/>
    <w:rsid w:val="006F0855"/>
    <w:rsid w:val="006F4BF7"/>
    <w:rsid w:val="00700CA8"/>
    <w:rsid w:val="00713333"/>
    <w:rsid w:val="0071754C"/>
    <w:rsid w:val="00723C84"/>
    <w:rsid w:val="00724B7C"/>
    <w:rsid w:val="00725F1B"/>
    <w:rsid w:val="007355A1"/>
    <w:rsid w:val="007435D5"/>
    <w:rsid w:val="00750AA9"/>
    <w:rsid w:val="007534DD"/>
    <w:rsid w:val="00753967"/>
    <w:rsid w:val="00761B0E"/>
    <w:rsid w:val="00772BAA"/>
    <w:rsid w:val="00776C60"/>
    <w:rsid w:val="007774F0"/>
    <w:rsid w:val="00787F18"/>
    <w:rsid w:val="0079106F"/>
    <w:rsid w:val="00794DB7"/>
    <w:rsid w:val="00795587"/>
    <w:rsid w:val="007A2F3D"/>
    <w:rsid w:val="007B0505"/>
    <w:rsid w:val="007B14D4"/>
    <w:rsid w:val="007B188C"/>
    <w:rsid w:val="007B535F"/>
    <w:rsid w:val="007B733E"/>
    <w:rsid w:val="007C0A1C"/>
    <w:rsid w:val="007C22A8"/>
    <w:rsid w:val="007C6982"/>
    <w:rsid w:val="007D0706"/>
    <w:rsid w:val="007D1227"/>
    <w:rsid w:val="007E2839"/>
    <w:rsid w:val="007E6396"/>
    <w:rsid w:val="007F2CB7"/>
    <w:rsid w:val="007F526D"/>
    <w:rsid w:val="008009BF"/>
    <w:rsid w:val="00800D58"/>
    <w:rsid w:val="008055A8"/>
    <w:rsid w:val="008116DE"/>
    <w:rsid w:val="008129E5"/>
    <w:rsid w:val="00814450"/>
    <w:rsid w:val="00821F0A"/>
    <w:rsid w:val="008234BD"/>
    <w:rsid w:val="00826130"/>
    <w:rsid w:val="008309BD"/>
    <w:rsid w:val="008344E2"/>
    <w:rsid w:val="0084078B"/>
    <w:rsid w:val="00843C2B"/>
    <w:rsid w:val="00856092"/>
    <w:rsid w:val="0085732B"/>
    <w:rsid w:val="008630DF"/>
    <w:rsid w:val="008709A7"/>
    <w:rsid w:val="008710C4"/>
    <w:rsid w:val="008771C0"/>
    <w:rsid w:val="00882940"/>
    <w:rsid w:val="008900CD"/>
    <w:rsid w:val="008906E9"/>
    <w:rsid w:val="008920FA"/>
    <w:rsid w:val="00894AD7"/>
    <w:rsid w:val="008A0EF5"/>
    <w:rsid w:val="008A3955"/>
    <w:rsid w:val="008B5F7E"/>
    <w:rsid w:val="008C18C4"/>
    <w:rsid w:val="008C2A75"/>
    <w:rsid w:val="008D53F5"/>
    <w:rsid w:val="008D556C"/>
    <w:rsid w:val="008D6A02"/>
    <w:rsid w:val="008E0912"/>
    <w:rsid w:val="008E2946"/>
    <w:rsid w:val="008E3B52"/>
    <w:rsid w:val="008E46C7"/>
    <w:rsid w:val="008E7D50"/>
    <w:rsid w:val="008F69BD"/>
    <w:rsid w:val="009033A5"/>
    <w:rsid w:val="00912BCF"/>
    <w:rsid w:val="009132BD"/>
    <w:rsid w:val="00936CCF"/>
    <w:rsid w:val="00937105"/>
    <w:rsid w:val="00943CDE"/>
    <w:rsid w:val="00946101"/>
    <w:rsid w:val="00947010"/>
    <w:rsid w:val="00947773"/>
    <w:rsid w:val="009559AD"/>
    <w:rsid w:val="00973F14"/>
    <w:rsid w:val="00974EC9"/>
    <w:rsid w:val="009767FE"/>
    <w:rsid w:val="00980E27"/>
    <w:rsid w:val="009815C0"/>
    <w:rsid w:val="0098171F"/>
    <w:rsid w:val="00984385"/>
    <w:rsid w:val="00986543"/>
    <w:rsid w:val="00987814"/>
    <w:rsid w:val="00994439"/>
    <w:rsid w:val="00994E31"/>
    <w:rsid w:val="00996628"/>
    <w:rsid w:val="00997D4C"/>
    <w:rsid w:val="009A346E"/>
    <w:rsid w:val="009A4542"/>
    <w:rsid w:val="009A4F60"/>
    <w:rsid w:val="009A543F"/>
    <w:rsid w:val="009B01DE"/>
    <w:rsid w:val="009B2550"/>
    <w:rsid w:val="009B76AA"/>
    <w:rsid w:val="009C116A"/>
    <w:rsid w:val="009C6403"/>
    <w:rsid w:val="009D161B"/>
    <w:rsid w:val="009D1C4C"/>
    <w:rsid w:val="009D4EBF"/>
    <w:rsid w:val="009D5E57"/>
    <w:rsid w:val="009D794D"/>
    <w:rsid w:val="009D7C95"/>
    <w:rsid w:val="009E1464"/>
    <w:rsid w:val="009E1EAA"/>
    <w:rsid w:val="009E52DE"/>
    <w:rsid w:val="009F288F"/>
    <w:rsid w:val="009F78F5"/>
    <w:rsid w:val="00A02E0D"/>
    <w:rsid w:val="00A1186E"/>
    <w:rsid w:val="00A20C3B"/>
    <w:rsid w:val="00A23193"/>
    <w:rsid w:val="00A321EF"/>
    <w:rsid w:val="00A3243D"/>
    <w:rsid w:val="00A36FB6"/>
    <w:rsid w:val="00A409ED"/>
    <w:rsid w:val="00A4164C"/>
    <w:rsid w:val="00A43D3A"/>
    <w:rsid w:val="00A51E05"/>
    <w:rsid w:val="00A53C60"/>
    <w:rsid w:val="00A559D0"/>
    <w:rsid w:val="00A56779"/>
    <w:rsid w:val="00A609FA"/>
    <w:rsid w:val="00A65C36"/>
    <w:rsid w:val="00A66D8A"/>
    <w:rsid w:val="00A7158A"/>
    <w:rsid w:val="00A74E3B"/>
    <w:rsid w:val="00A75249"/>
    <w:rsid w:val="00A755D5"/>
    <w:rsid w:val="00A801CE"/>
    <w:rsid w:val="00A80721"/>
    <w:rsid w:val="00A81082"/>
    <w:rsid w:val="00A819F4"/>
    <w:rsid w:val="00A848DB"/>
    <w:rsid w:val="00A86F33"/>
    <w:rsid w:val="00A87828"/>
    <w:rsid w:val="00A93704"/>
    <w:rsid w:val="00A94E21"/>
    <w:rsid w:val="00AA2F4E"/>
    <w:rsid w:val="00AB03BB"/>
    <w:rsid w:val="00AB3C23"/>
    <w:rsid w:val="00AB6C10"/>
    <w:rsid w:val="00AB7C08"/>
    <w:rsid w:val="00AC42C7"/>
    <w:rsid w:val="00AD00C1"/>
    <w:rsid w:val="00AD62F0"/>
    <w:rsid w:val="00AD6C81"/>
    <w:rsid w:val="00AE5A11"/>
    <w:rsid w:val="00AF14D3"/>
    <w:rsid w:val="00AF2256"/>
    <w:rsid w:val="00AF405E"/>
    <w:rsid w:val="00B11B59"/>
    <w:rsid w:val="00B14F53"/>
    <w:rsid w:val="00B16036"/>
    <w:rsid w:val="00B17EDA"/>
    <w:rsid w:val="00B20196"/>
    <w:rsid w:val="00B20559"/>
    <w:rsid w:val="00B20ACF"/>
    <w:rsid w:val="00B249C7"/>
    <w:rsid w:val="00B41843"/>
    <w:rsid w:val="00B44D3C"/>
    <w:rsid w:val="00B4798D"/>
    <w:rsid w:val="00B51F5E"/>
    <w:rsid w:val="00B6109C"/>
    <w:rsid w:val="00B64A11"/>
    <w:rsid w:val="00B70514"/>
    <w:rsid w:val="00B7276F"/>
    <w:rsid w:val="00B83CAC"/>
    <w:rsid w:val="00B946A7"/>
    <w:rsid w:val="00BA1088"/>
    <w:rsid w:val="00BA2E5D"/>
    <w:rsid w:val="00BB46B4"/>
    <w:rsid w:val="00BC1055"/>
    <w:rsid w:val="00BC2F00"/>
    <w:rsid w:val="00BC3DBF"/>
    <w:rsid w:val="00BC41D1"/>
    <w:rsid w:val="00BC468A"/>
    <w:rsid w:val="00BD5CE9"/>
    <w:rsid w:val="00BD6AEF"/>
    <w:rsid w:val="00BE54A2"/>
    <w:rsid w:val="00BE6E0A"/>
    <w:rsid w:val="00BF4B19"/>
    <w:rsid w:val="00C03768"/>
    <w:rsid w:val="00C04F3E"/>
    <w:rsid w:val="00C05196"/>
    <w:rsid w:val="00C05519"/>
    <w:rsid w:val="00C07BF0"/>
    <w:rsid w:val="00C13D9A"/>
    <w:rsid w:val="00C15A28"/>
    <w:rsid w:val="00C205FE"/>
    <w:rsid w:val="00C259E4"/>
    <w:rsid w:val="00C27442"/>
    <w:rsid w:val="00C32BC4"/>
    <w:rsid w:val="00C45A91"/>
    <w:rsid w:val="00C6136F"/>
    <w:rsid w:val="00C62F63"/>
    <w:rsid w:val="00C75CC3"/>
    <w:rsid w:val="00C76BAD"/>
    <w:rsid w:val="00C8159D"/>
    <w:rsid w:val="00C81E4C"/>
    <w:rsid w:val="00C87FD3"/>
    <w:rsid w:val="00C92E22"/>
    <w:rsid w:val="00CA5117"/>
    <w:rsid w:val="00CB14AC"/>
    <w:rsid w:val="00CB1527"/>
    <w:rsid w:val="00CB3BE8"/>
    <w:rsid w:val="00CB53EF"/>
    <w:rsid w:val="00CC3A86"/>
    <w:rsid w:val="00CC6291"/>
    <w:rsid w:val="00CC7D7F"/>
    <w:rsid w:val="00CD0545"/>
    <w:rsid w:val="00CD4326"/>
    <w:rsid w:val="00CE3F3B"/>
    <w:rsid w:val="00CF1576"/>
    <w:rsid w:val="00D00ED1"/>
    <w:rsid w:val="00D07DC5"/>
    <w:rsid w:val="00D10874"/>
    <w:rsid w:val="00D109EA"/>
    <w:rsid w:val="00D1128B"/>
    <w:rsid w:val="00D15B11"/>
    <w:rsid w:val="00D22095"/>
    <w:rsid w:val="00D26C63"/>
    <w:rsid w:val="00D36B56"/>
    <w:rsid w:val="00D37BE2"/>
    <w:rsid w:val="00D44A36"/>
    <w:rsid w:val="00D50F4F"/>
    <w:rsid w:val="00D5389F"/>
    <w:rsid w:val="00D53FDD"/>
    <w:rsid w:val="00D541CA"/>
    <w:rsid w:val="00D56FB5"/>
    <w:rsid w:val="00D603F7"/>
    <w:rsid w:val="00D61796"/>
    <w:rsid w:val="00D63F2A"/>
    <w:rsid w:val="00D653A2"/>
    <w:rsid w:val="00D81E7A"/>
    <w:rsid w:val="00D8262C"/>
    <w:rsid w:val="00D855CB"/>
    <w:rsid w:val="00D855EB"/>
    <w:rsid w:val="00D9184C"/>
    <w:rsid w:val="00DA3DE2"/>
    <w:rsid w:val="00DB3870"/>
    <w:rsid w:val="00DB3E1A"/>
    <w:rsid w:val="00DB569D"/>
    <w:rsid w:val="00DB5C5D"/>
    <w:rsid w:val="00DC1DA8"/>
    <w:rsid w:val="00DC2367"/>
    <w:rsid w:val="00DC3BB4"/>
    <w:rsid w:val="00DC3F41"/>
    <w:rsid w:val="00DC7CD5"/>
    <w:rsid w:val="00DD5904"/>
    <w:rsid w:val="00DD652E"/>
    <w:rsid w:val="00DD6E67"/>
    <w:rsid w:val="00DE03AA"/>
    <w:rsid w:val="00DE52AE"/>
    <w:rsid w:val="00DE5382"/>
    <w:rsid w:val="00DE602A"/>
    <w:rsid w:val="00E009E4"/>
    <w:rsid w:val="00E0136A"/>
    <w:rsid w:val="00E1449A"/>
    <w:rsid w:val="00E14D64"/>
    <w:rsid w:val="00E21EB7"/>
    <w:rsid w:val="00E27D34"/>
    <w:rsid w:val="00E30AB1"/>
    <w:rsid w:val="00E32198"/>
    <w:rsid w:val="00E321CC"/>
    <w:rsid w:val="00E438E8"/>
    <w:rsid w:val="00E5346B"/>
    <w:rsid w:val="00E53DB5"/>
    <w:rsid w:val="00E53F65"/>
    <w:rsid w:val="00E61EE0"/>
    <w:rsid w:val="00E67CF4"/>
    <w:rsid w:val="00E702B9"/>
    <w:rsid w:val="00E75E28"/>
    <w:rsid w:val="00E83D0D"/>
    <w:rsid w:val="00E95029"/>
    <w:rsid w:val="00EB2CE5"/>
    <w:rsid w:val="00ED0C82"/>
    <w:rsid w:val="00ED7B34"/>
    <w:rsid w:val="00EE12D0"/>
    <w:rsid w:val="00EE614C"/>
    <w:rsid w:val="00EF03F1"/>
    <w:rsid w:val="00EF0F68"/>
    <w:rsid w:val="00EF5D0F"/>
    <w:rsid w:val="00EF7CA1"/>
    <w:rsid w:val="00F12390"/>
    <w:rsid w:val="00F14CC6"/>
    <w:rsid w:val="00F17C09"/>
    <w:rsid w:val="00F20BAE"/>
    <w:rsid w:val="00F21043"/>
    <w:rsid w:val="00F23C0D"/>
    <w:rsid w:val="00F272C1"/>
    <w:rsid w:val="00F33411"/>
    <w:rsid w:val="00F50272"/>
    <w:rsid w:val="00F52815"/>
    <w:rsid w:val="00F678B5"/>
    <w:rsid w:val="00F73AFB"/>
    <w:rsid w:val="00F924C3"/>
    <w:rsid w:val="00F93091"/>
    <w:rsid w:val="00F943D2"/>
    <w:rsid w:val="00F95A04"/>
    <w:rsid w:val="00FA2EC9"/>
    <w:rsid w:val="00FA4EB2"/>
    <w:rsid w:val="00FA6D09"/>
    <w:rsid w:val="00FB74AC"/>
    <w:rsid w:val="00FC10C6"/>
    <w:rsid w:val="00FC7520"/>
    <w:rsid w:val="00FD0EDF"/>
    <w:rsid w:val="00FD1981"/>
    <w:rsid w:val="00FD1CC9"/>
    <w:rsid w:val="00FD2EC3"/>
    <w:rsid w:val="00FD3197"/>
    <w:rsid w:val="00FD77A1"/>
    <w:rsid w:val="00FE2ECB"/>
    <w:rsid w:val="00FE3A15"/>
    <w:rsid w:val="00FE70B0"/>
    <w:rsid w:val="00FF162A"/>
    <w:rsid w:val="00FF30DA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9079A-D13A-466D-96AF-77F801B5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4679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</dc:creator>
  <cp:keywords/>
  <dc:description/>
  <cp:lastModifiedBy>Каткова</cp:lastModifiedBy>
  <cp:revision>514</cp:revision>
  <cp:lastPrinted>2016-09-12T06:50:00Z</cp:lastPrinted>
  <dcterms:created xsi:type="dcterms:W3CDTF">2013-10-02T06:34:00Z</dcterms:created>
  <dcterms:modified xsi:type="dcterms:W3CDTF">2018-07-03T11:15:00Z</dcterms:modified>
</cp:coreProperties>
</file>