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5C5" w:rsidRPr="000D09AF" w:rsidRDefault="00A405C5" w:rsidP="000D09AF">
      <w:pPr>
        <w:tabs>
          <w:tab w:val="left" w:pos="284"/>
          <w:tab w:val="left" w:pos="851"/>
          <w:tab w:val="left" w:pos="993"/>
        </w:tabs>
        <w:jc w:val="center"/>
        <w:rPr>
          <w:b/>
          <w:sz w:val="28"/>
          <w:szCs w:val="28"/>
        </w:rPr>
      </w:pPr>
      <w:r w:rsidRPr="000D09AF">
        <w:rPr>
          <w:b/>
          <w:sz w:val="28"/>
          <w:szCs w:val="28"/>
        </w:rPr>
        <w:t>Типовые нарушения</w:t>
      </w:r>
      <w:r w:rsidR="000D09AF" w:rsidRPr="000D09AF">
        <w:rPr>
          <w:b/>
          <w:sz w:val="28"/>
          <w:szCs w:val="28"/>
        </w:rPr>
        <w:t xml:space="preserve">, выявленные Управлением Роскомнадзора по </w:t>
      </w:r>
      <w:r w:rsidR="00C268A7">
        <w:rPr>
          <w:b/>
          <w:sz w:val="28"/>
          <w:szCs w:val="28"/>
        </w:rPr>
        <w:t>Республике Мордовия</w:t>
      </w:r>
      <w:r w:rsidR="000D09AF" w:rsidRPr="000D09AF">
        <w:rPr>
          <w:b/>
          <w:sz w:val="28"/>
          <w:szCs w:val="28"/>
        </w:rPr>
        <w:t xml:space="preserve"> </w:t>
      </w:r>
      <w:r w:rsidR="000D2205">
        <w:rPr>
          <w:b/>
          <w:sz w:val="28"/>
          <w:szCs w:val="28"/>
        </w:rPr>
        <w:t xml:space="preserve">за </w:t>
      </w:r>
      <w:r w:rsidR="00385277">
        <w:rPr>
          <w:b/>
          <w:sz w:val="28"/>
          <w:szCs w:val="28"/>
        </w:rPr>
        <w:t>9</w:t>
      </w:r>
      <w:r w:rsidR="000D2205">
        <w:rPr>
          <w:b/>
          <w:sz w:val="28"/>
          <w:szCs w:val="28"/>
        </w:rPr>
        <w:t xml:space="preserve"> месяцев</w:t>
      </w:r>
      <w:r w:rsidR="000D09AF" w:rsidRPr="000D09AF">
        <w:rPr>
          <w:b/>
          <w:sz w:val="28"/>
          <w:szCs w:val="28"/>
        </w:rPr>
        <w:t xml:space="preserve"> 201</w:t>
      </w:r>
      <w:r w:rsidR="00F90266">
        <w:rPr>
          <w:b/>
          <w:sz w:val="28"/>
          <w:szCs w:val="28"/>
        </w:rPr>
        <w:t>7</w:t>
      </w:r>
      <w:r w:rsidR="000D09AF" w:rsidRPr="000D09AF">
        <w:rPr>
          <w:b/>
          <w:sz w:val="28"/>
          <w:szCs w:val="28"/>
        </w:rPr>
        <w:t xml:space="preserve"> года</w:t>
      </w:r>
    </w:p>
    <w:p w:rsidR="000D09AF" w:rsidRDefault="000D09AF" w:rsidP="00A405C5">
      <w:pPr>
        <w:tabs>
          <w:tab w:val="left" w:pos="284"/>
          <w:tab w:val="left" w:pos="851"/>
          <w:tab w:val="left" w:pos="993"/>
        </w:tabs>
        <w:jc w:val="both"/>
        <w:rPr>
          <w:sz w:val="28"/>
          <w:szCs w:val="28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4"/>
        <w:gridCol w:w="1590"/>
        <w:gridCol w:w="2282"/>
        <w:gridCol w:w="3269"/>
      </w:tblGrid>
      <w:tr w:rsidR="00260294" w:rsidRPr="005A6B46" w:rsidTr="00F562E0">
        <w:trPr>
          <w:cantSplit/>
          <w:tblHeader/>
        </w:trPr>
        <w:tc>
          <w:tcPr>
            <w:tcW w:w="1498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</w:rPr>
              <w:t xml:space="preserve">Наименование </w:t>
            </w:r>
            <w:r w:rsidR="00F562E0">
              <w:rPr>
                <w:b/>
                <w:color w:val="000000"/>
              </w:rPr>
              <w:t>типовых  нарушений</w:t>
            </w:r>
            <w:r w:rsidRPr="00260294">
              <w:rPr>
                <w:b/>
                <w:color w:val="000000"/>
              </w:rPr>
              <w:t xml:space="preserve"> 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Количество </w:t>
            </w:r>
            <w:r w:rsidR="00F562E0">
              <w:rPr>
                <w:b/>
                <w:color w:val="000000"/>
                <w:sz w:val="22"/>
                <w:szCs w:val="22"/>
              </w:rPr>
              <w:t xml:space="preserve">типовых  </w:t>
            </w:r>
            <w:r w:rsidRPr="00260294">
              <w:rPr>
                <w:b/>
                <w:color w:val="000000"/>
                <w:sz w:val="22"/>
                <w:szCs w:val="22"/>
              </w:rPr>
              <w:t xml:space="preserve">нарушений </w:t>
            </w:r>
          </w:p>
        </w:tc>
        <w:tc>
          <w:tcPr>
            <w:tcW w:w="1119" w:type="pct"/>
            <w:shd w:val="clear" w:color="auto" w:fill="auto"/>
            <w:vAlign w:val="center"/>
          </w:tcPr>
          <w:p w:rsidR="00260294" w:rsidRPr="00260294" w:rsidRDefault="00260294" w:rsidP="00F562E0">
            <w:pPr>
              <w:jc w:val="center"/>
              <w:rPr>
                <w:b/>
                <w:color w:val="000000"/>
              </w:rPr>
            </w:pPr>
            <w:r w:rsidRPr="00260294">
              <w:rPr>
                <w:b/>
                <w:color w:val="000000"/>
                <w:sz w:val="22"/>
                <w:szCs w:val="22"/>
              </w:rPr>
              <w:t xml:space="preserve">Доля каждого типового нарушения относительно количества всех нарушений, имевших место в отчетном периоде </w:t>
            </w:r>
            <w:r w:rsidRPr="00260294">
              <w:rPr>
                <w:b/>
                <w:color w:val="000000"/>
                <w:sz w:val="22"/>
                <w:szCs w:val="22"/>
              </w:rPr>
              <w:br/>
              <w:t>(в процентах)</w:t>
            </w:r>
          </w:p>
        </w:tc>
        <w:tc>
          <w:tcPr>
            <w:tcW w:w="1603" w:type="pct"/>
            <w:shd w:val="clear" w:color="auto" w:fill="auto"/>
            <w:vAlign w:val="center"/>
          </w:tcPr>
          <w:p w:rsidR="00260294" w:rsidRPr="00260294" w:rsidRDefault="00F562E0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Разъяснения для недопущения типовых нарушений</w:t>
            </w:r>
          </w:p>
        </w:tc>
      </w:tr>
      <w:tr w:rsidR="00F562E0" w:rsidRPr="00684170" w:rsidTr="00684170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F562E0" w:rsidRPr="00684170" w:rsidRDefault="00684170" w:rsidP="00F562E0">
            <w:pPr>
              <w:jc w:val="center"/>
              <w:rPr>
                <w:b/>
              </w:rPr>
            </w:pPr>
            <w:r w:rsidRPr="00684170">
              <w:rPr>
                <w:b/>
              </w:rPr>
              <w:t>Нарушения в сфере массовых коммуникаций</w:t>
            </w:r>
          </w:p>
          <w:p w:rsidR="00197F95" w:rsidRPr="00684170" w:rsidRDefault="00684170" w:rsidP="00085518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B277BD">
              <w:rPr>
                <w:b/>
              </w:rPr>
              <w:t>67</w:t>
            </w:r>
            <w:r w:rsidRPr="00684170">
              <w:rPr>
                <w:b/>
              </w:rPr>
              <w:t>)</w:t>
            </w:r>
          </w:p>
        </w:tc>
      </w:tr>
      <w:tr w:rsidR="00DB7EF4" w:rsidRPr="005A6B46" w:rsidTr="00F562E0">
        <w:trPr>
          <w:cantSplit/>
        </w:trPr>
        <w:tc>
          <w:tcPr>
            <w:tcW w:w="1498" w:type="pct"/>
            <w:shd w:val="clear" w:color="auto" w:fill="auto"/>
          </w:tcPr>
          <w:p w:rsidR="00DB7EF4" w:rsidRPr="00796310" w:rsidRDefault="00DB7EF4" w:rsidP="00DB7EF4">
            <w:r w:rsidRPr="00796310">
              <w:t xml:space="preserve">Нарушение требований статьи 27 </w:t>
            </w:r>
            <w:proofErr w:type="gramStart"/>
            <w:r w:rsidRPr="00796310">
              <w:t xml:space="preserve">Закона </w:t>
            </w:r>
            <w:r>
              <w:t xml:space="preserve"> РФ</w:t>
            </w:r>
            <w:proofErr w:type="gramEnd"/>
            <w:r>
              <w:t xml:space="preserve"> </w:t>
            </w:r>
            <w:r w:rsidRPr="00796310">
              <w:t>«О СМИ»</w:t>
            </w:r>
            <w:r>
              <w:t xml:space="preserve"> (</w:t>
            </w:r>
            <w:r w:rsidRPr="00796310">
              <w:t>Выходные данные</w:t>
            </w:r>
            <w:r>
              <w:t>)</w:t>
            </w:r>
            <w:r w:rsidRPr="00796310">
              <w:t xml:space="preserve"> </w:t>
            </w:r>
          </w:p>
        </w:tc>
        <w:tc>
          <w:tcPr>
            <w:tcW w:w="780" w:type="pct"/>
            <w:shd w:val="clear" w:color="auto" w:fill="auto"/>
          </w:tcPr>
          <w:p w:rsidR="00DB7EF4" w:rsidRPr="008729FD" w:rsidRDefault="002F096E" w:rsidP="008729FD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19" w:type="pct"/>
            <w:shd w:val="clear" w:color="auto" w:fill="auto"/>
          </w:tcPr>
          <w:p w:rsidR="00DB7EF4" w:rsidRPr="008729FD" w:rsidRDefault="00B277BD" w:rsidP="00B277BD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9005E0">
              <w:rPr>
                <w:b/>
              </w:rPr>
              <w:t>,</w:t>
            </w:r>
            <w:r>
              <w:rPr>
                <w:b/>
              </w:rPr>
              <w:t>8</w:t>
            </w:r>
            <w:r w:rsidR="008729FD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DB7EF4" w:rsidRDefault="00DB7EF4" w:rsidP="00DB7EF4">
            <w:r>
              <w:t xml:space="preserve">Главным редакторам неоднократно на семинарах доводится информация о соблюдении </w:t>
            </w:r>
            <w:r w:rsidRPr="00796310">
              <w:t xml:space="preserve">требований статьи по </w:t>
            </w:r>
            <w:proofErr w:type="gramStart"/>
            <w:r w:rsidRPr="00796310">
              <w:t>наличию  определенного</w:t>
            </w:r>
            <w:proofErr w:type="gramEnd"/>
            <w:r w:rsidRPr="00796310">
              <w:t xml:space="preserve"> перечня сведений в выходных данных</w:t>
            </w:r>
            <w:r>
              <w:t xml:space="preserve"> СМИ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091C2F" w:rsidRPr="00684170" w:rsidRDefault="00091C2F" w:rsidP="00091C2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Нарушения в сфере </w:t>
            </w:r>
            <w:r>
              <w:rPr>
                <w:b/>
              </w:rPr>
              <w:t>связи</w:t>
            </w:r>
          </w:p>
          <w:p w:rsidR="00197F95" w:rsidRPr="00684170" w:rsidRDefault="00091C2F" w:rsidP="00085518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BD63F3">
              <w:rPr>
                <w:b/>
              </w:rPr>
              <w:t>350</w:t>
            </w:r>
            <w:r w:rsidRPr="00684170">
              <w:rPr>
                <w:b/>
              </w:rPr>
              <w:t>)</w:t>
            </w:r>
            <w:bookmarkStart w:id="0" w:name="_GoBack"/>
            <w:bookmarkEnd w:id="0"/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5A6B46" w:rsidRDefault="002F096E" w:rsidP="002F096E">
            <w:r>
              <w:rPr>
                <w:bCs/>
                <w:kern w:val="1"/>
              </w:rPr>
              <w:t>Нарушение правил эксплуатации</w:t>
            </w:r>
            <w:r w:rsidR="008729FD">
              <w:rPr>
                <w:bCs/>
                <w:kern w:val="1"/>
              </w:rPr>
              <w:t xml:space="preserve"> РЭС</w:t>
            </w:r>
            <w:r>
              <w:rPr>
                <w:bCs/>
                <w:kern w:val="1"/>
              </w:rPr>
              <w:t xml:space="preserve"> или</w:t>
            </w:r>
            <w:r w:rsidR="008729FD">
              <w:rPr>
                <w:bCs/>
                <w:kern w:val="1"/>
              </w:rPr>
              <w:t xml:space="preserve"> ВЧУ</w:t>
            </w:r>
            <w:r>
              <w:rPr>
                <w:bCs/>
                <w:kern w:val="1"/>
              </w:rPr>
              <w:t>, правил радиообмена или использование радиочастот либо несоблюдение государственных стандартов, норм или разрешенных в установленном порядке параметров радиоизлучения</w:t>
            </w:r>
            <w:r w:rsidR="008729FD">
              <w:rPr>
                <w:bCs/>
                <w:kern w:val="1"/>
              </w:rPr>
              <w:t xml:space="preserve"> </w:t>
            </w:r>
            <w:r w:rsidR="00091C2F" w:rsidRPr="00091C2F">
              <w:rPr>
                <w:bCs/>
                <w:kern w:val="1"/>
              </w:rPr>
              <w:t xml:space="preserve">(ст. 13.4 ч. </w:t>
            </w:r>
            <w:r>
              <w:rPr>
                <w:bCs/>
                <w:kern w:val="1"/>
              </w:rPr>
              <w:t>2</w:t>
            </w:r>
            <w:r w:rsidR="00197F95">
              <w:rPr>
                <w:bCs/>
                <w:kern w:val="1"/>
              </w:rPr>
              <w:t xml:space="preserve"> КоАП РФ</w:t>
            </w:r>
            <w:r w:rsidR="00091C2F" w:rsidRPr="00091C2F">
              <w:rPr>
                <w:bCs/>
                <w:kern w:val="1"/>
              </w:rPr>
              <w:t>)</w:t>
            </w:r>
          </w:p>
        </w:tc>
        <w:tc>
          <w:tcPr>
            <w:tcW w:w="780" w:type="pct"/>
            <w:shd w:val="clear" w:color="auto" w:fill="auto"/>
          </w:tcPr>
          <w:p w:rsidR="00091C2F" w:rsidRPr="00091C2F" w:rsidRDefault="002F096E" w:rsidP="008729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247</w:t>
            </w:r>
          </w:p>
        </w:tc>
        <w:tc>
          <w:tcPr>
            <w:tcW w:w="1119" w:type="pct"/>
            <w:shd w:val="clear" w:color="auto" w:fill="auto"/>
          </w:tcPr>
          <w:p w:rsidR="00091C2F" w:rsidRPr="00091C2F" w:rsidRDefault="002F096E" w:rsidP="00F9026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70</w:t>
            </w:r>
            <w:r w:rsidR="008729FD">
              <w:rPr>
                <w:b/>
                <w:color w:val="000000"/>
              </w:rPr>
              <w:t>,</w:t>
            </w:r>
            <w:r w:rsidR="00F90266">
              <w:rPr>
                <w:b/>
                <w:color w:val="000000"/>
              </w:rPr>
              <w:t>5</w:t>
            </w:r>
            <w:r w:rsidR="008729FD">
              <w:rPr>
                <w:b/>
                <w:color w:val="000000"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197F95" w:rsidRPr="005A6B46" w:rsidRDefault="008729FD" w:rsidP="008729FD">
            <w:pPr>
              <w:jc w:val="both"/>
            </w:pPr>
            <w:r>
              <w:t xml:space="preserve">При составлении протоколов об АП с представителями операторов связи проводится разъяснительная работа по недопущению </w:t>
            </w:r>
            <w:r w:rsidR="00091C2F" w:rsidRPr="00197F95">
              <w:t xml:space="preserve">таких нарушений </w:t>
            </w:r>
          </w:p>
        </w:tc>
      </w:tr>
      <w:tr w:rsidR="00091C2F" w:rsidRPr="00684170" w:rsidTr="00091C2F">
        <w:trPr>
          <w:cantSplit/>
          <w:trHeight w:val="666"/>
        </w:trPr>
        <w:tc>
          <w:tcPr>
            <w:tcW w:w="5000" w:type="pct"/>
            <w:gridSpan w:val="4"/>
            <w:shd w:val="clear" w:color="auto" w:fill="auto"/>
            <w:vAlign w:val="center"/>
          </w:tcPr>
          <w:p w:rsidR="004754E1" w:rsidRDefault="004754E1" w:rsidP="00091C2F">
            <w:pPr>
              <w:jc w:val="center"/>
              <w:rPr>
                <w:b/>
              </w:rPr>
            </w:pPr>
            <w:r>
              <w:rPr>
                <w:b/>
                <w:spacing w:val="-1"/>
              </w:rPr>
              <w:t>Н</w:t>
            </w:r>
            <w:r w:rsidRPr="004754E1">
              <w:rPr>
                <w:b/>
                <w:spacing w:val="-1"/>
              </w:rPr>
              <w:t>арушения в сфере деятельности по защите прав субъектов персональных данных</w:t>
            </w:r>
            <w:r w:rsidRPr="00684170">
              <w:rPr>
                <w:b/>
              </w:rPr>
              <w:t xml:space="preserve"> </w:t>
            </w:r>
          </w:p>
          <w:p w:rsidR="00091C2F" w:rsidRPr="00684170" w:rsidRDefault="00091C2F" w:rsidP="008A298F">
            <w:pPr>
              <w:jc w:val="center"/>
              <w:rPr>
                <w:b/>
              </w:rPr>
            </w:pPr>
            <w:r w:rsidRPr="00684170">
              <w:rPr>
                <w:b/>
              </w:rPr>
              <w:t xml:space="preserve">(общее количество выявленных нарушений – </w:t>
            </w:r>
            <w:r w:rsidR="008A298F">
              <w:rPr>
                <w:b/>
              </w:rPr>
              <w:t>39</w:t>
            </w:r>
            <w:r w:rsidRPr="00684170">
              <w:rPr>
                <w:b/>
              </w:rPr>
              <w:t>)</w:t>
            </w:r>
          </w:p>
        </w:tc>
      </w:tr>
      <w:tr w:rsidR="00091C2F" w:rsidRPr="005A6B46" w:rsidTr="00091C2F">
        <w:trPr>
          <w:cantSplit/>
        </w:trPr>
        <w:tc>
          <w:tcPr>
            <w:tcW w:w="1498" w:type="pct"/>
            <w:shd w:val="clear" w:color="auto" w:fill="auto"/>
          </w:tcPr>
          <w:p w:rsidR="00091C2F" w:rsidRPr="004754E1" w:rsidRDefault="004754E1" w:rsidP="00091C2F">
            <w:r w:rsidRPr="004754E1">
              <w:rPr>
                <w:spacing w:val="1"/>
              </w:rPr>
              <w:t>Несоблюдение требований об опубликовании или обеспечении доступа в сети Интернет к документам, определяющим политику в отношении обработки персональных данных, к сведениям о реализуемых требованиях к защите персональных данных (ч. 2 ст. 18.1 Федерального закона от 27.07.2006 № 152-ФЗ «О персональных данных»)</w:t>
            </w:r>
          </w:p>
        </w:tc>
        <w:tc>
          <w:tcPr>
            <w:tcW w:w="780" w:type="pct"/>
            <w:shd w:val="clear" w:color="auto" w:fill="auto"/>
          </w:tcPr>
          <w:p w:rsidR="00091C2F" w:rsidRPr="00F57CA0" w:rsidRDefault="00385277" w:rsidP="00067650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1119" w:type="pct"/>
            <w:shd w:val="clear" w:color="auto" w:fill="auto"/>
          </w:tcPr>
          <w:p w:rsidR="00091C2F" w:rsidRPr="00F57CA0" w:rsidRDefault="00385277" w:rsidP="00067650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  <w:r w:rsidR="00F16EE1">
              <w:rPr>
                <w:b/>
              </w:rPr>
              <w:t>%</w:t>
            </w:r>
          </w:p>
        </w:tc>
        <w:tc>
          <w:tcPr>
            <w:tcW w:w="1603" w:type="pct"/>
            <w:shd w:val="clear" w:color="auto" w:fill="auto"/>
          </w:tcPr>
          <w:p w:rsidR="00091C2F" w:rsidRPr="005A6B46" w:rsidRDefault="00AE3A9A" w:rsidP="00F16EE1">
            <w:r>
              <w:rPr>
                <w:spacing w:val="1"/>
              </w:rPr>
              <w:t>Проводятся разъяснительные беседы с Операторами по соблюдению требований законодательства о персональных данных</w:t>
            </w:r>
          </w:p>
        </w:tc>
      </w:tr>
    </w:tbl>
    <w:p w:rsidR="00A405C5" w:rsidRDefault="00A405C5" w:rsidP="00A405C5"/>
    <w:sectPr w:rsidR="00A405C5" w:rsidSect="00F562E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5C5"/>
    <w:rsid w:val="00067650"/>
    <w:rsid w:val="00085518"/>
    <w:rsid w:val="00091C2F"/>
    <w:rsid w:val="000D09AF"/>
    <w:rsid w:val="000D2205"/>
    <w:rsid w:val="0017063F"/>
    <w:rsid w:val="00197F95"/>
    <w:rsid w:val="001D57B9"/>
    <w:rsid w:val="00260294"/>
    <w:rsid w:val="002F096E"/>
    <w:rsid w:val="00385277"/>
    <w:rsid w:val="003D24EC"/>
    <w:rsid w:val="00415582"/>
    <w:rsid w:val="004754E1"/>
    <w:rsid w:val="005633E2"/>
    <w:rsid w:val="006434F4"/>
    <w:rsid w:val="00684170"/>
    <w:rsid w:val="006C40BB"/>
    <w:rsid w:val="00741C97"/>
    <w:rsid w:val="008729FD"/>
    <w:rsid w:val="008A298F"/>
    <w:rsid w:val="008A6303"/>
    <w:rsid w:val="009005E0"/>
    <w:rsid w:val="00A405C5"/>
    <w:rsid w:val="00AE3A9A"/>
    <w:rsid w:val="00B277BD"/>
    <w:rsid w:val="00BD63F3"/>
    <w:rsid w:val="00C268A7"/>
    <w:rsid w:val="00C270C1"/>
    <w:rsid w:val="00DB7EF4"/>
    <w:rsid w:val="00E9267E"/>
    <w:rsid w:val="00F16EE1"/>
    <w:rsid w:val="00F27C85"/>
    <w:rsid w:val="00F562E0"/>
    <w:rsid w:val="00F90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C36AD-3126-434B-BACD-2DA3A425A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Babin</cp:lastModifiedBy>
  <cp:revision>6</cp:revision>
  <dcterms:created xsi:type="dcterms:W3CDTF">2017-10-27T11:43:00Z</dcterms:created>
  <dcterms:modified xsi:type="dcterms:W3CDTF">2017-10-27T12:21:00Z</dcterms:modified>
</cp:coreProperties>
</file>